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486F" w14:textId="41EBD133" w:rsidR="004243DB" w:rsidRDefault="004243DB"/>
    <w:p w14:paraId="55ED8238" w14:textId="646B40E9" w:rsidR="004243DB" w:rsidRDefault="000A23AB">
      <w:r w:rsidRPr="000A23AB">
        <w:rPr>
          <w:noProof/>
          <w:lang w:eastAsia="nl-NL"/>
        </w:rPr>
        <mc:AlternateContent>
          <mc:Choice Requires="wps">
            <w:drawing>
              <wp:anchor distT="0" distB="0" distL="114300" distR="114300" simplePos="0" relativeHeight="251660288" behindDoc="0" locked="0" layoutInCell="0" allowOverlap="1" wp14:anchorId="0E2BD81C" wp14:editId="151775B0">
                <wp:simplePos x="0" y="0"/>
                <wp:positionH relativeFrom="page">
                  <wp:posOffset>15368</wp:posOffset>
                </wp:positionH>
                <wp:positionV relativeFrom="page">
                  <wp:posOffset>1982481</wp:posOffset>
                </wp:positionV>
                <wp:extent cx="6984787" cy="791845"/>
                <wp:effectExtent l="0" t="0" r="26035"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787" cy="791845"/>
                        </a:xfrm>
                        <a:prstGeom prst="rect">
                          <a:avLst/>
                        </a:prstGeom>
                        <a:solidFill>
                          <a:srgbClr val="0077C8"/>
                        </a:solidFill>
                        <a:ln w="12700">
                          <a:solidFill>
                            <a:schemeClr val="accent4">
                              <a:lumMod val="100000"/>
                              <a:lumOff val="0"/>
                            </a:schemeClr>
                          </a:solidFill>
                          <a:miter lim="800000"/>
                          <a:headEnd/>
                          <a:tailEnd/>
                        </a:ln>
                      </wps:spPr>
                      <wps:txbx>
                        <w:txbxContent>
                          <w:p w14:paraId="4747240C" w14:textId="59F02225" w:rsidR="001B438A" w:rsidRPr="00F9441C" w:rsidRDefault="00FD50D3" w:rsidP="000A23AB">
                            <w:pPr>
                              <w:jc w:val="right"/>
                              <w:rPr>
                                <w:rFonts w:ascii="Cruquius Regulair" w:eastAsiaTheme="majorEastAsia" w:hAnsi="Cruquius Regulair" w:cstheme="majorBidi"/>
                                <w:color w:val="FFFFFF" w:themeColor="background1"/>
                                <w:sz w:val="56"/>
                                <w:szCs w:val="56"/>
                              </w:rPr>
                            </w:pPr>
                            <w:sdt>
                              <w:sdtPr>
                                <w:rPr>
                                  <w:rFonts w:ascii="Cruquius Regulair" w:eastAsiaTheme="majorEastAsia" w:hAnsi="Cruquius Regulair" w:cstheme="majorBidi"/>
                                  <w:color w:val="FFFFFF" w:themeColor="background1"/>
                                  <w:sz w:val="56"/>
                                  <w:szCs w:val="56"/>
                                </w:rPr>
                                <w:alias w:val="Titel"/>
                                <w:tag w:val=""/>
                                <w:id w:val="-1340548159"/>
                                <w:dataBinding w:prefixMappings="xmlns:ns0='http://purl.org/dc/elements/1.1/' xmlns:ns1='http://schemas.openxmlformats.org/package/2006/metadata/core-properties' " w:xpath="/ns1:coreProperties[1]/ns0:title[1]" w:storeItemID="{6C3C8BC8-F283-45AE-878A-BAB7291924A1}"/>
                                <w:text/>
                              </w:sdtPr>
                              <w:sdtEndPr/>
                              <w:sdtContent>
                                <w:r w:rsidR="001B438A">
                                  <w:rPr>
                                    <w:rFonts w:ascii="Cruquius Regulair" w:eastAsiaTheme="majorEastAsia" w:hAnsi="Cruquius Regulair" w:cstheme="majorBidi"/>
                                    <w:color w:val="FFFFFF" w:themeColor="background1"/>
                                    <w:sz w:val="56"/>
                                    <w:szCs w:val="56"/>
                                  </w:rPr>
                                  <w:t>AVG (GDPR) bij [uw Bedrijf]</w:t>
                                </w:r>
                              </w:sdtContent>
                            </w:sdt>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BD81C" id="Rectangle 16" o:spid="_x0000_s1026" style="position:absolute;left:0;text-align:left;margin-left:1.2pt;margin-top:156.1pt;width:550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SIRwIAAIgEAAAOAAAAZHJzL2Uyb0RvYy54bWysVNtu2zAMfR+wfxD0vtgO0tg14hRFug4D&#10;uq1Ytw9QZDkWptsoJU729aPkJE22t2F5EEyROjzkIbO422tFdgK8tKahxSSnRBhuW2k2Df3+7fFd&#10;RYkPzLRMWSMaehCe3i3fvlkMrhZT21vVCiAIYnw9uIb2Ibg6yzzvhWZ+Yp0w6OwsaBbQhE3WAhsQ&#10;XatsmufzbLDQOrBceI+3D6OTLhN+1wkevnSdF4GohiK3kE5I5zqe2XLB6g0w10t+pMH+gYVm0mDS&#10;M9QDC4xsQf4FpSUH620XJtzqzHad5CLVgNUU+R/VvPTMiVQLNse7c5v8/4Pln3fPQGSL2lFimEaJ&#10;vmLTmNkoQYp57M/gfI1hL+4ZYoXePVn+wxNjVz2GiXsAO/SCtciqiPHZ1YNoeHxK1sMn2yI82wab&#10;WrXvQEdAbALZJ0UOZ0XEPhCOl/PbalZWJSUcfeVtUc1uUgpWn1478OGDsJrEj4YCkk/obPfkQ2TD&#10;6lNIYm+VbB+lUsmAzXqlgOxYnI68LFfVEd1fhilDBqxtWuZ5gr5ypkkVZxTGuTBhluLUVmPJI3qR&#10;x19EZzXe41Aes54SxoGPMInxVQYtA66Ikrqh1QVKbPl70ybEwKQav7FcZY4axLaP8oX9eo+BUYu1&#10;bQ+oBthxFXB18aO38IuSAdegof7nloGgRH00UdFqWlVxcZI1uymnaMCVa33pYoYjWEN5AEpGYxXG&#10;fds6kJsesxWpO8be4yR0Mon0yuzIHcc9deK4mnGfLu0U9foHsvwNAAD//wMAUEsDBBQABgAIAAAA&#10;IQB2pxsM3wAAAAoBAAAPAAAAZHJzL2Rvd25yZXYueG1sTI/BTsMwEETvSPyDtUjcqB23CiVkU1VI&#10;SEhwaAvc3XhJImI72G6b8vU4p3KcndHM23I1mp4dyYfOWYRsJoCRrZ3ubIPw8f58twQWorJa9c4S&#10;wpkCrKrrq1IV2p3slo672LBUYkOhENoYh4LzULdkVJi5gWzyvpw3KibpG669OqVy03MpRM6N6mxa&#10;aNVATy3V37uDQfC5Effjef3y++neXrufzVJutgHx9mZcPwKLNMZLGCb8hA5VYtq7g9WB9QhykYII&#10;80xKYJOfiem0R1jM8wfgVcn/v1D9AQAA//8DAFBLAQItABQABgAIAAAAIQC2gziS/gAAAOEBAAAT&#10;AAAAAAAAAAAAAAAAAAAAAABbQ29udGVudF9UeXBlc10ueG1sUEsBAi0AFAAGAAgAAAAhADj9If/W&#10;AAAAlAEAAAsAAAAAAAAAAAAAAAAALwEAAF9yZWxzLy5yZWxzUEsBAi0AFAAGAAgAAAAhABBJZIhH&#10;AgAAiAQAAA4AAAAAAAAAAAAAAAAALgIAAGRycy9lMm9Eb2MueG1sUEsBAi0AFAAGAAgAAAAhAHan&#10;GwzfAAAACgEAAA8AAAAAAAAAAAAAAAAAoQQAAGRycy9kb3ducmV2LnhtbFBLBQYAAAAABAAEAPMA&#10;AACtBQAAAAA=&#10;" o:allowincell="f" fillcolor="#0077c8" strokecolor="#ffc000 [3207]" strokeweight="1pt">
                <v:textbox inset="14.4pt,,14.4pt">
                  <w:txbxContent>
                    <w:p w14:paraId="4747240C" w14:textId="59F02225" w:rsidR="001B438A" w:rsidRPr="00F9441C" w:rsidRDefault="001B438A" w:rsidP="000A23AB">
                      <w:pPr>
                        <w:jc w:val="right"/>
                        <w:rPr>
                          <w:rFonts w:ascii="Cruquius Regulair" w:eastAsiaTheme="majorEastAsia" w:hAnsi="Cruquius Regulair" w:cstheme="majorBidi"/>
                          <w:color w:val="FFFFFF" w:themeColor="background1"/>
                          <w:sz w:val="56"/>
                          <w:szCs w:val="56"/>
                        </w:rPr>
                      </w:pPr>
                      <w:sdt>
                        <w:sdtPr>
                          <w:rPr>
                            <w:rFonts w:ascii="Cruquius Regulair" w:eastAsiaTheme="majorEastAsia" w:hAnsi="Cruquius Regulair" w:cstheme="majorBidi"/>
                            <w:color w:val="FFFFFF" w:themeColor="background1"/>
                            <w:sz w:val="56"/>
                            <w:szCs w:val="56"/>
                          </w:rPr>
                          <w:alias w:val="Titel"/>
                          <w:tag w:val=""/>
                          <w:id w:val="-1340548159"/>
                          <w:dataBinding w:prefixMappings="xmlns:ns0='http://purl.org/dc/elements/1.1/' xmlns:ns1='http://schemas.openxmlformats.org/package/2006/metadata/core-properties' " w:xpath="/ns1:coreProperties[1]/ns0:title[1]" w:storeItemID="{6C3C8BC8-F283-45AE-878A-BAB7291924A1}"/>
                          <w:text/>
                        </w:sdtPr>
                        <w:sdtContent>
                          <w:r>
                            <w:rPr>
                              <w:rFonts w:ascii="Cruquius Regulair" w:eastAsiaTheme="majorEastAsia" w:hAnsi="Cruquius Regulair" w:cstheme="majorBidi"/>
                              <w:color w:val="FFFFFF" w:themeColor="background1"/>
                              <w:sz w:val="56"/>
                              <w:szCs w:val="56"/>
                            </w:rPr>
                            <w:t>AVG (GDPR) bij [uw Bedrijf]</w:t>
                          </w:r>
                        </w:sdtContent>
                      </w:sdt>
                    </w:p>
                  </w:txbxContent>
                </v:textbox>
                <w10:wrap anchorx="page" anchory="page"/>
              </v:rect>
            </w:pict>
          </mc:Fallback>
        </mc:AlternateContent>
      </w:r>
    </w:p>
    <w:p w14:paraId="13A98B84" w14:textId="1F8C6ACB" w:rsidR="004243DB" w:rsidRDefault="00796783">
      <w:r>
        <w:rPr>
          <w:noProof/>
          <w:lang w:eastAsia="nl-NL"/>
        </w:rPr>
        <mc:AlternateContent>
          <mc:Choice Requires="wps">
            <w:drawing>
              <wp:anchor distT="0" distB="0" distL="114300" distR="114300" simplePos="0" relativeHeight="251663360" behindDoc="0" locked="0" layoutInCell="1" allowOverlap="1" wp14:anchorId="3839583D" wp14:editId="2A7ADC3D">
                <wp:simplePos x="0" y="0"/>
                <wp:positionH relativeFrom="column">
                  <wp:posOffset>3175000</wp:posOffset>
                </wp:positionH>
                <wp:positionV relativeFrom="paragraph">
                  <wp:posOffset>7435062</wp:posOffset>
                </wp:positionV>
                <wp:extent cx="2924175" cy="921715"/>
                <wp:effectExtent l="0" t="0" r="952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5C93B" w14:textId="078675B4" w:rsidR="001B438A" w:rsidRDefault="00FD50D3" w:rsidP="00E4419C">
                            <w:pPr>
                              <w:jc w:val="right"/>
                            </w:pPr>
                            <w:sdt>
                              <w:sdtPr>
                                <w:alias w:val="Bedrijf"/>
                                <w:tag w:val=""/>
                                <w:id w:val="1977877058"/>
                                <w:dataBinding w:prefixMappings="xmlns:ns0='http://schemas.openxmlformats.org/officeDocument/2006/extended-properties' " w:xpath="/ns0:Properties[1]/ns0:Company[1]" w:storeItemID="{6668398D-A668-4E3E-A5EB-62B293D839F1}"/>
                                <w:text/>
                              </w:sdtPr>
                              <w:sdtEndPr/>
                              <w:sdtContent>
                                <w:r w:rsidR="001B438A">
                                  <w:t>[uw Bedrijf]</w:t>
                                </w:r>
                              </w:sdtContent>
                            </w:sdt>
                            <w:r w:rsidR="001B438A">
                              <w:br/>
                            </w:r>
                            <w:sdt>
                              <w:sdtPr>
                                <w:alias w:val="Auteur"/>
                                <w:tag w:val=""/>
                                <w:id w:val="-1940521969"/>
                                <w:dataBinding w:prefixMappings="xmlns:ns0='http://purl.org/dc/elements/1.1/' xmlns:ns1='http://schemas.openxmlformats.org/package/2006/metadata/core-properties' " w:xpath="/ns1:coreProperties[1]/ns0:creator[1]" w:storeItemID="{6C3C8BC8-F283-45AE-878A-BAB7291924A1}"/>
                                <w:text/>
                              </w:sdtPr>
                              <w:sdtEndPr/>
                              <w:sdtContent>
                                <w:r w:rsidR="001B438A">
                                  <w:t>AVG team</w:t>
                                </w:r>
                              </w:sdtContent>
                            </w:sdt>
                            <w:r w:rsidR="001B438A">
                              <w:br/>
                            </w:r>
                            <w:sdt>
                              <w:sdtPr>
                                <w:alias w:val="Publicatiedatum"/>
                                <w:tag w:val=""/>
                                <w:id w:val="-378093443"/>
                                <w:dataBinding w:prefixMappings="xmlns:ns0='http://schemas.microsoft.com/office/2006/coverPageProps' " w:xpath="/ns0:CoverPageProperties[1]/ns0:PublishDate[1]" w:storeItemID="{55AF091B-3C7A-41E3-B477-F2FDAA23CFDA}"/>
                                <w:date w:fullDate="2018-03-22T00:00:00Z">
                                  <w:dateFormat w:val="d-M-yyyy"/>
                                  <w:lid w:val="nl-NL"/>
                                  <w:storeMappedDataAs w:val="dateTime"/>
                                  <w:calendar w:val="gregorian"/>
                                </w:date>
                              </w:sdtPr>
                              <w:sdtEndPr/>
                              <w:sdtContent>
                                <w:r w:rsidR="001B438A">
                                  <w:t>22-3-2018</w:t>
                                </w:r>
                              </w:sdtContent>
                            </w:sdt>
                            <w:r w:rsidR="001B438A">
                              <w:br/>
                            </w:r>
                            <w:r w:rsidR="001B438A" w:rsidRPr="00061E16">
                              <w:t xml:space="preserve">Document versie: </w:t>
                            </w:r>
                            <w:r w:rsidR="001B438A">
                              <w:t>5</w:t>
                            </w:r>
                            <w:r w:rsidR="001B438A" w:rsidRPr="00061E16">
                              <w:br/>
                            </w:r>
                            <w:r w:rsidR="001B438A">
                              <w:t xml:space="preserve">Document </w:t>
                            </w:r>
                            <w:r w:rsidR="001B438A" w:rsidRPr="00061E16">
                              <w:t xml:space="preserve">status: </w:t>
                            </w:r>
                            <w:sdt>
                              <w:sdtPr>
                                <w:alias w:val="Status"/>
                                <w:tag w:val=""/>
                                <w:id w:val="-684359858"/>
                                <w:dataBinding w:prefixMappings="xmlns:ns0='http://purl.org/dc/elements/1.1/' xmlns:ns1='http://schemas.openxmlformats.org/package/2006/metadata/core-properties' " w:xpath="/ns1:coreProperties[1]/ns1:contentStatus[1]" w:storeItemID="{6C3C8BC8-F283-45AE-878A-BAB7291924A1}"/>
                                <w:text/>
                              </w:sdtPr>
                              <w:sdtEndPr/>
                              <w:sdtContent>
                                <w:r w:rsidR="001B438A">
                                  <w:t>Concept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39583D" id="_x0000_t202" coordsize="21600,21600" o:spt="202" path="m,l,21600r21600,l21600,xe">
                <v:stroke joinstyle="miter"/>
                <v:path gradientshapeok="t" o:connecttype="rect"/>
              </v:shapetype>
              <v:shape id="Text Box 10" o:spid="_x0000_s1027" type="#_x0000_t202" style="position:absolute;left:0;text-align:left;margin-left:250pt;margin-top:585.45pt;width:230.25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eRhA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Wy9MbV4HVvQE7P8A+0BxTdeZO0y8OKb1sidryG2t133LCILwsFDY5uxoIcZUL&#10;IJv+vWbgh+y8jkBDY7tQO6gGAnSg6fFETYiFwmZe5kU2m2JE4azMs1k2jS5IdbxtrPNvue5QmNTY&#10;AvURnezvnA/RkOpoEpw5LQVbCynjwm43S2nRnoBM1vE7oL8wkyoYKx2ujYjjDgQJPsJZCDfS/r3M&#10;8iK9zcvJ+nI+mxTrYjopZ+l8kmblbXmZFmWxWj+FALOiagVjXN0JxY8SzIq/o/jQDKN4oghRD/WZ&#10;5tORoj8mmcbvd0l2wkNHStHVeH4yIlUg9o1isV88EXKcJy/Dj1WGGhz/sSpRBoH5UQN+2AxRcFEj&#10;QRUbzR5BF1YDbUA+vCYwabX9hlEPnVlj93VHLMdIvlOgrTIritDKcVFMZzks7PnJ5vyEKApQNfYY&#10;jdOlH9t/Z6zYtuBpVLPSN6DHRkSpPEd1UDF0X8zp8FKE9j5fR6vn92zxAwAA//8DAFBLAwQUAAYA&#10;CAAAACEAMhpDFOAAAAANAQAADwAAAGRycy9kb3ducmV2LnhtbEyPQU+DQBCF7yb+h82YeDF2FxUQ&#10;ytKoicZra3/AAlMgZWcJuy303zue7HHee3nzvWKz2EGccfK9Iw3RSoFAql3TU6th//P5+ArCB0ON&#10;GRyhhgt62JS3N4XJGzfTFs+70AouIZ8bDV0IYy6lrzu0xq/ciMTewU3WBD6nVjaTmbncDvJJqURa&#10;0xN/6MyIHx3Wx93Jajh8zw9xNldfYZ9uX5J306eVu2h9f7e8rUEEXMJ/GP7wGR1KZqrciRovBg2x&#10;UrwlsBGlKgPBkSxRMYiKpecoiUCWhbxeUf4CAAD//wMAUEsBAi0AFAAGAAgAAAAhALaDOJL+AAAA&#10;4QEAABMAAAAAAAAAAAAAAAAAAAAAAFtDb250ZW50X1R5cGVzXS54bWxQSwECLQAUAAYACAAAACEA&#10;OP0h/9YAAACUAQAACwAAAAAAAAAAAAAAAAAvAQAAX3JlbHMvLnJlbHNQSwECLQAUAAYACAAAACEA&#10;4ks3kYQCAAAXBQAADgAAAAAAAAAAAAAAAAAuAgAAZHJzL2Uyb0RvYy54bWxQSwECLQAUAAYACAAA&#10;ACEAMhpDFOAAAAANAQAADwAAAAAAAAAAAAAAAADeBAAAZHJzL2Rvd25yZXYueG1sUEsFBgAAAAAE&#10;AAQA8wAAAOsFAAAAAA==&#10;" stroked="f">
                <v:textbox>
                  <w:txbxContent>
                    <w:p w14:paraId="7DE5C93B" w14:textId="078675B4" w:rsidR="001B438A" w:rsidRDefault="001B438A" w:rsidP="00E4419C">
                      <w:pPr>
                        <w:jc w:val="right"/>
                      </w:pPr>
                      <w:sdt>
                        <w:sdtPr>
                          <w:alias w:val="Bedrijf"/>
                          <w:tag w:val=""/>
                          <w:id w:val="1977877058"/>
                          <w:dataBinding w:prefixMappings="xmlns:ns0='http://schemas.openxmlformats.org/officeDocument/2006/extended-properties' " w:xpath="/ns0:Properties[1]/ns0:Company[1]" w:storeItemID="{6668398D-A668-4E3E-A5EB-62B293D839F1}"/>
                          <w:text/>
                        </w:sdtPr>
                        <w:sdtContent>
                          <w:r>
                            <w:t>[uw Bedrijf]</w:t>
                          </w:r>
                        </w:sdtContent>
                      </w:sdt>
                      <w:r>
                        <w:br/>
                      </w:r>
                      <w:sdt>
                        <w:sdtPr>
                          <w:alias w:val="Auteur"/>
                          <w:tag w:val=""/>
                          <w:id w:val="-1940521969"/>
                          <w:dataBinding w:prefixMappings="xmlns:ns0='http://purl.org/dc/elements/1.1/' xmlns:ns1='http://schemas.openxmlformats.org/package/2006/metadata/core-properties' " w:xpath="/ns1:coreProperties[1]/ns0:creator[1]" w:storeItemID="{6C3C8BC8-F283-45AE-878A-BAB7291924A1}"/>
                          <w:text/>
                        </w:sdtPr>
                        <w:sdtContent>
                          <w:r>
                            <w:t>AVG team</w:t>
                          </w:r>
                        </w:sdtContent>
                      </w:sdt>
                      <w:r>
                        <w:br/>
                      </w:r>
                      <w:sdt>
                        <w:sdtPr>
                          <w:alias w:val="Publicatiedatum"/>
                          <w:tag w:val=""/>
                          <w:id w:val="-378093443"/>
                          <w:dataBinding w:prefixMappings="xmlns:ns0='http://schemas.microsoft.com/office/2006/coverPageProps' " w:xpath="/ns0:CoverPageProperties[1]/ns0:PublishDate[1]" w:storeItemID="{55AF091B-3C7A-41E3-B477-F2FDAA23CFDA}"/>
                          <w:date w:fullDate="2018-03-22T00:00:00Z">
                            <w:dateFormat w:val="d-M-yyyy"/>
                            <w:lid w:val="nl-NL"/>
                            <w:storeMappedDataAs w:val="dateTime"/>
                            <w:calendar w:val="gregorian"/>
                          </w:date>
                        </w:sdtPr>
                        <w:sdtContent>
                          <w:r>
                            <w:t>22-3-2018</w:t>
                          </w:r>
                        </w:sdtContent>
                      </w:sdt>
                      <w:r>
                        <w:br/>
                      </w:r>
                      <w:r w:rsidRPr="00061E16">
                        <w:t xml:space="preserve">Document versie: </w:t>
                      </w:r>
                      <w:r>
                        <w:t>5</w:t>
                      </w:r>
                      <w:r w:rsidRPr="00061E16">
                        <w:br/>
                      </w:r>
                      <w:r>
                        <w:t xml:space="preserve">Document </w:t>
                      </w:r>
                      <w:r w:rsidRPr="00061E16">
                        <w:t xml:space="preserve">status: </w:t>
                      </w:r>
                      <w:sdt>
                        <w:sdtPr>
                          <w:alias w:val="Status"/>
                          <w:tag w:val=""/>
                          <w:id w:val="-684359858"/>
                          <w:dataBinding w:prefixMappings="xmlns:ns0='http://purl.org/dc/elements/1.1/' xmlns:ns1='http://schemas.openxmlformats.org/package/2006/metadata/core-properties' " w:xpath="/ns1:coreProperties[1]/ns1:contentStatus[1]" w:storeItemID="{6C3C8BC8-F283-45AE-878A-BAB7291924A1}"/>
                          <w:text/>
                        </w:sdtPr>
                        <w:sdtContent>
                          <w:r>
                            <w:t>Concept</w:t>
                          </w:r>
                        </w:sdtContent>
                      </w:sdt>
                    </w:p>
                  </w:txbxContent>
                </v:textbox>
              </v:shape>
            </w:pict>
          </mc:Fallback>
        </mc:AlternateContent>
      </w:r>
    </w:p>
    <w:p w14:paraId="629456F2" w14:textId="77777777" w:rsidR="00C86788" w:rsidRDefault="00C86788">
      <w:pPr>
        <w:sectPr w:rsidR="00C86788" w:rsidSect="00963CA0">
          <w:headerReference w:type="default" r:id="rId12"/>
          <w:footerReference w:type="default" r:id="rId13"/>
          <w:pgSz w:w="11906" w:h="16838"/>
          <w:pgMar w:top="1843" w:right="1274" w:bottom="1702" w:left="1417" w:header="708" w:footer="439" w:gutter="0"/>
          <w:cols w:space="708"/>
          <w:titlePg/>
          <w:docGrid w:linePitch="360"/>
        </w:sectPr>
      </w:pPr>
    </w:p>
    <w:bookmarkStart w:id="0" w:name="_Ref508692213" w:displacedByCustomXml="next"/>
    <w:sdt>
      <w:sdtPr>
        <w:rPr>
          <w:rFonts w:eastAsiaTheme="minorHAnsi" w:cstheme="minorBidi"/>
          <w:b w:val="0"/>
          <w:smallCaps w:val="0"/>
          <w:color w:val="auto"/>
          <w:sz w:val="22"/>
          <w:szCs w:val="22"/>
          <w:lang w:eastAsia="en-US"/>
        </w:rPr>
        <w:id w:val="-1135485881"/>
        <w:docPartObj>
          <w:docPartGallery w:val="Table of Contents"/>
          <w:docPartUnique/>
        </w:docPartObj>
      </w:sdtPr>
      <w:sdtEndPr>
        <w:rPr>
          <w:bCs/>
          <w:sz w:val="20"/>
        </w:rPr>
      </w:sdtEndPr>
      <w:sdtContent>
        <w:p w14:paraId="1CA65492" w14:textId="77777777" w:rsidR="004243DB" w:rsidRDefault="090C0E86" w:rsidP="00492C22">
          <w:pPr>
            <w:pStyle w:val="Kopvaninhoudsopgave"/>
          </w:pPr>
          <w:r>
            <w:t>Inhoud</w:t>
          </w:r>
          <w:bookmarkEnd w:id="0"/>
        </w:p>
        <w:p w14:paraId="1E3D45B6" w14:textId="70990DF2" w:rsidR="005060D1" w:rsidRDefault="004243DB">
          <w:pPr>
            <w:pStyle w:val="Inhopg2"/>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509489845" w:history="1">
            <w:r w:rsidR="005060D1" w:rsidRPr="00C174DB">
              <w:rPr>
                <w:rStyle w:val="Hyperlink"/>
                <w:noProof/>
              </w:rPr>
              <w:t>1.1</w:t>
            </w:r>
            <w:r w:rsidR="005060D1">
              <w:rPr>
                <w:rFonts w:asciiTheme="minorHAnsi" w:eastAsiaTheme="minorEastAsia" w:hAnsiTheme="minorHAnsi"/>
                <w:noProof/>
                <w:sz w:val="22"/>
                <w:lang w:eastAsia="nl-NL"/>
              </w:rPr>
              <w:tab/>
            </w:r>
            <w:r w:rsidR="005060D1" w:rsidRPr="00C174DB">
              <w:rPr>
                <w:rStyle w:val="Hyperlink"/>
                <w:noProof/>
              </w:rPr>
              <w:t>Moeilijke woordenlijst</w:t>
            </w:r>
            <w:r w:rsidR="005060D1">
              <w:rPr>
                <w:noProof/>
                <w:webHidden/>
              </w:rPr>
              <w:tab/>
            </w:r>
            <w:r w:rsidR="005060D1">
              <w:rPr>
                <w:noProof/>
                <w:webHidden/>
              </w:rPr>
              <w:fldChar w:fldCharType="begin"/>
            </w:r>
            <w:r w:rsidR="005060D1">
              <w:rPr>
                <w:noProof/>
                <w:webHidden/>
              </w:rPr>
              <w:instrText xml:space="preserve"> PAGEREF _Toc509489845 \h </w:instrText>
            </w:r>
            <w:r w:rsidR="005060D1">
              <w:rPr>
                <w:noProof/>
                <w:webHidden/>
              </w:rPr>
            </w:r>
            <w:r w:rsidR="005060D1">
              <w:rPr>
                <w:noProof/>
                <w:webHidden/>
              </w:rPr>
              <w:fldChar w:fldCharType="separate"/>
            </w:r>
            <w:r w:rsidR="00D53659">
              <w:rPr>
                <w:noProof/>
                <w:webHidden/>
              </w:rPr>
              <w:t>3</w:t>
            </w:r>
            <w:r w:rsidR="005060D1">
              <w:rPr>
                <w:noProof/>
                <w:webHidden/>
              </w:rPr>
              <w:fldChar w:fldCharType="end"/>
            </w:r>
          </w:hyperlink>
        </w:p>
        <w:p w14:paraId="2FA81D40" w14:textId="707CC5EF" w:rsidR="005060D1" w:rsidRDefault="00FD50D3">
          <w:pPr>
            <w:pStyle w:val="Inhopg1"/>
            <w:rPr>
              <w:rFonts w:asciiTheme="minorHAnsi" w:eastAsiaTheme="minorEastAsia" w:hAnsiTheme="minorHAnsi"/>
              <w:noProof/>
              <w:sz w:val="22"/>
              <w:lang w:eastAsia="nl-NL"/>
            </w:rPr>
          </w:pPr>
          <w:hyperlink w:anchor="_Toc509489846" w:history="1">
            <w:r w:rsidR="005060D1" w:rsidRPr="00C174DB">
              <w:rPr>
                <w:rStyle w:val="Hyperlink"/>
                <w:noProof/>
              </w:rPr>
              <w:t>2</w:t>
            </w:r>
            <w:r w:rsidR="005060D1">
              <w:rPr>
                <w:rFonts w:asciiTheme="minorHAnsi" w:eastAsiaTheme="minorEastAsia" w:hAnsiTheme="minorHAnsi"/>
                <w:noProof/>
                <w:sz w:val="22"/>
                <w:lang w:eastAsia="nl-NL"/>
              </w:rPr>
              <w:tab/>
            </w:r>
            <w:r w:rsidR="005060D1" w:rsidRPr="00C174DB">
              <w:rPr>
                <w:rStyle w:val="Hyperlink"/>
                <w:noProof/>
              </w:rPr>
              <w:t>Inleiding</w:t>
            </w:r>
            <w:r w:rsidR="005060D1">
              <w:rPr>
                <w:noProof/>
                <w:webHidden/>
              </w:rPr>
              <w:tab/>
            </w:r>
            <w:r w:rsidR="005060D1">
              <w:rPr>
                <w:noProof/>
                <w:webHidden/>
              </w:rPr>
              <w:fldChar w:fldCharType="begin"/>
            </w:r>
            <w:r w:rsidR="005060D1">
              <w:rPr>
                <w:noProof/>
                <w:webHidden/>
              </w:rPr>
              <w:instrText xml:space="preserve"> PAGEREF _Toc509489846 \h </w:instrText>
            </w:r>
            <w:r w:rsidR="005060D1">
              <w:rPr>
                <w:noProof/>
                <w:webHidden/>
              </w:rPr>
            </w:r>
            <w:r w:rsidR="005060D1">
              <w:rPr>
                <w:noProof/>
                <w:webHidden/>
              </w:rPr>
              <w:fldChar w:fldCharType="separate"/>
            </w:r>
            <w:r w:rsidR="00D53659">
              <w:rPr>
                <w:noProof/>
                <w:webHidden/>
              </w:rPr>
              <w:t>4</w:t>
            </w:r>
            <w:r w:rsidR="005060D1">
              <w:rPr>
                <w:noProof/>
                <w:webHidden/>
              </w:rPr>
              <w:fldChar w:fldCharType="end"/>
            </w:r>
          </w:hyperlink>
        </w:p>
        <w:p w14:paraId="5F76FAB0" w14:textId="224C19EB" w:rsidR="005060D1" w:rsidRDefault="00FD50D3">
          <w:pPr>
            <w:pStyle w:val="Inhopg2"/>
            <w:rPr>
              <w:rFonts w:asciiTheme="minorHAnsi" w:eastAsiaTheme="minorEastAsia" w:hAnsiTheme="minorHAnsi"/>
              <w:noProof/>
              <w:sz w:val="22"/>
              <w:lang w:eastAsia="nl-NL"/>
            </w:rPr>
          </w:pPr>
          <w:hyperlink w:anchor="_Toc509489847" w:history="1">
            <w:r w:rsidR="005060D1" w:rsidRPr="00C174DB">
              <w:rPr>
                <w:rStyle w:val="Hyperlink"/>
                <w:noProof/>
              </w:rPr>
              <w:t>2.1</w:t>
            </w:r>
            <w:r w:rsidR="005060D1">
              <w:rPr>
                <w:rFonts w:asciiTheme="minorHAnsi" w:eastAsiaTheme="minorEastAsia" w:hAnsiTheme="minorHAnsi"/>
                <w:noProof/>
                <w:sz w:val="22"/>
                <w:lang w:eastAsia="nl-NL"/>
              </w:rPr>
              <w:tab/>
            </w:r>
            <w:r w:rsidR="005060D1" w:rsidRPr="00C174DB">
              <w:rPr>
                <w:rStyle w:val="Hyperlink"/>
                <w:noProof/>
              </w:rPr>
              <w:t>AVG-Team</w:t>
            </w:r>
            <w:r w:rsidR="005060D1">
              <w:rPr>
                <w:noProof/>
                <w:webHidden/>
              </w:rPr>
              <w:tab/>
            </w:r>
            <w:r w:rsidR="005060D1">
              <w:rPr>
                <w:noProof/>
                <w:webHidden/>
              </w:rPr>
              <w:fldChar w:fldCharType="begin"/>
            </w:r>
            <w:r w:rsidR="005060D1">
              <w:rPr>
                <w:noProof/>
                <w:webHidden/>
              </w:rPr>
              <w:instrText xml:space="preserve"> PAGEREF _Toc509489847 \h </w:instrText>
            </w:r>
            <w:r w:rsidR="005060D1">
              <w:rPr>
                <w:noProof/>
                <w:webHidden/>
              </w:rPr>
            </w:r>
            <w:r w:rsidR="005060D1">
              <w:rPr>
                <w:noProof/>
                <w:webHidden/>
              </w:rPr>
              <w:fldChar w:fldCharType="separate"/>
            </w:r>
            <w:r w:rsidR="00D53659">
              <w:rPr>
                <w:noProof/>
                <w:webHidden/>
              </w:rPr>
              <w:t>4</w:t>
            </w:r>
            <w:r w:rsidR="005060D1">
              <w:rPr>
                <w:noProof/>
                <w:webHidden/>
              </w:rPr>
              <w:fldChar w:fldCharType="end"/>
            </w:r>
          </w:hyperlink>
        </w:p>
        <w:p w14:paraId="727C14FD" w14:textId="5C1B72C7" w:rsidR="005060D1" w:rsidRDefault="00FD50D3">
          <w:pPr>
            <w:pStyle w:val="Inhopg2"/>
            <w:rPr>
              <w:rFonts w:asciiTheme="minorHAnsi" w:eastAsiaTheme="minorEastAsia" w:hAnsiTheme="minorHAnsi"/>
              <w:noProof/>
              <w:sz w:val="22"/>
              <w:lang w:eastAsia="nl-NL"/>
            </w:rPr>
          </w:pPr>
          <w:hyperlink w:anchor="_Toc509489848" w:history="1">
            <w:r w:rsidR="005060D1" w:rsidRPr="00C174DB">
              <w:rPr>
                <w:rStyle w:val="Hyperlink"/>
                <w:noProof/>
              </w:rPr>
              <w:t>2.2</w:t>
            </w:r>
            <w:r w:rsidR="005060D1">
              <w:rPr>
                <w:rFonts w:asciiTheme="minorHAnsi" w:eastAsiaTheme="minorEastAsia" w:hAnsiTheme="minorHAnsi"/>
                <w:noProof/>
                <w:sz w:val="22"/>
                <w:lang w:eastAsia="nl-NL"/>
              </w:rPr>
              <w:tab/>
            </w:r>
            <w:r w:rsidR="005060D1" w:rsidRPr="00C174DB">
              <w:rPr>
                <w:rStyle w:val="Hyperlink"/>
                <w:noProof/>
              </w:rPr>
              <w:t>Leeswijzer</w:t>
            </w:r>
            <w:r w:rsidR="005060D1">
              <w:rPr>
                <w:noProof/>
                <w:webHidden/>
              </w:rPr>
              <w:tab/>
            </w:r>
            <w:r w:rsidR="005060D1">
              <w:rPr>
                <w:noProof/>
                <w:webHidden/>
              </w:rPr>
              <w:fldChar w:fldCharType="begin"/>
            </w:r>
            <w:r w:rsidR="005060D1">
              <w:rPr>
                <w:noProof/>
                <w:webHidden/>
              </w:rPr>
              <w:instrText xml:space="preserve"> PAGEREF _Toc509489848 \h </w:instrText>
            </w:r>
            <w:r w:rsidR="005060D1">
              <w:rPr>
                <w:noProof/>
                <w:webHidden/>
              </w:rPr>
            </w:r>
            <w:r w:rsidR="005060D1">
              <w:rPr>
                <w:noProof/>
                <w:webHidden/>
              </w:rPr>
              <w:fldChar w:fldCharType="separate"/>
            </w:r>
            <w:r w:rsidR="00D53659">
              <w:rPr>
                <w:noProof/>
                <w:webHidden/>
              </w:rPr>
              <w:t>4</w:t>
            </w:r>
            <w:r w:rsidR="005060D1">
              <w:rPr>
                <w:noProof/>
                <w:webHidden/>
              </w:rPr>
              <w:fldChar w:fldCharType="end"/>
            </w:r>
          </w:hyperlink>
        </w:p>
        <w:p w14:paraId="1D3E330F" w14:textId="74210D61" w:rsidR="005060D1" w:rsidRDefault="00FD50D3">
          <w:pPr>
            <w:pStyle w:val="Inhopg1"/>
            <w:rPr>
              <w:rFonts w:asciiTheme="minorHAnsi" w:eastAsiaTheme="minorEastAsia" w:hAnsiTheme="minorHAnsi"/>
              <w:noProof/>
              <w:sz w:val="22"/>
              <w:lang w:eastAsia="nl-NL"/>
            </w:rPr>
          </w:pPr>
          <w:hyperlink w:anchor="_Toc509489849" w:history="1">
            <w:r w:rsidR="005060D1" w:rsidRPr="00C174DB">
              <w:rPr>
                <w:rStyle w:val="Hyperlink"/>
                <w:noProof/>
              </w:rPr>
              <w:t>3</w:t>
            </w:r>
            <w:r w:rsidR="005060D1">
              <w:rPr>
                <w:rFonts w:asciiTheme="minorHAnsi" w:eastAsiaTheme="minorEastAsia" w:hAnsiTheme="minorHAnsi"/>
                <w:noProof/>
                <w:sz w:val="22"/>
                <w:lang w:eastAsia="nl-NL"/>
              </w:rPr>
              <w:tab/>
            </w:r>
            <w:r w:rsidR="005060D1" w:rsidRPr="00C174DB">
              <w:rPr>
                <w:rStyle w:val="Hyperlink"/>
                <w:noProof/>
              </w:rPr>
              <w:t>Bewustwording AVG</w:t>
            </w:r>
            <w:r w:rsidR="005060D1">
              <w:rPr>
                <w:noProof/>
                <w:webHidden/>
              </w:rPr>
              <w:tab/>
            </w:r>
            <w:r w:rsidR="005060D1">
              <w:rPr>
                <w:noProof/>
                <w:webHidden/>
              </w:rPr>
              <w:fldChar w:fldCharType="begin"/>
            </w:r>
            <w:r w:rsidR="005060D1">
              <w:rPr>
                <w:noProof/>
                <w:webHidden/>
              </w:rPr>
              <w:instrText xml:space="preserve"> PAGEREF _Toc509489849 \h </w:instrText>
            </w:r>
            <w:r w:rsidR="005060D1">
              <w:rPr>
                <w:noProof/>
                <w:webHidden/>
              </w:rPr>
            </w:r>
            <w:r w:rsidR="005060D1">
              <w:rPr>
                <w:noProof/>
                <w:webHidden/>
              </w:rPr>
              <w:fldChar w:fldCharType="separate"/>
            </w:r>
            <w:r w:rsidR="00D53659">
              <w:rPr>
                <w:noProof/>
                <w:webHidden/>
              </w:rPr>
              <w:t>5</w:t>
            </w:r>
            <w:r w:rsidR="005060D1">
              <w:rPr>
                <w:noProof/>
                <w:webHidden/>
              </w:rPr>
              <w:fldChar w:fldCharType="end"/>
            </w:r>
          </w:hyperlink>
        </w:p>
        <w:p w14:paraId="763997BE" w14:textId="5131C41C" w:rsidR="005060D1" w:rsidRDefault="00FD50D3">
          <w:pPr>
            <w:pStyle w:val="Inhopg2"/>
            <w:rPr>
              <w:rFonts w:asciiTheme="minorHAnsi" w:eastAsiaTheme="minorEastAsia" w:hAnsiTheme="minorHAnsi"/>
              <w:noProof/>
              <w:sz w:val="22"/>
              <w:lang w:eastAsia="nl-NL"/>
            </w:rPr>
          </w:pPr>
          <w:hyperlink w:anchor="_Toc509489850" w:history="1">
            <w:r w:rsidR="005060D1" w:rsidRPr="00C174DB">
              <w:rPr>
                <w:rStyle w:val="Hyperlink"/>
                <w:noProof/>
                <w:lang w:eastAsia="nl-NL"/>
              </w:rPr>
              <w:t>3.1</w:t>
            </w:r>
            <w:r w:rsidR="005060D1">
              <w:rPr>
                <w:rFonts w:asciiTheme="minorHAnsi" w:eastAsiaTheme="minorEastAsia" w:hAnsiTheme="minorHAnsi"/>
                <w:noProof/>
                <w:sz w:val="22"/>
                <w:lang w:eastAsia="nl-NL"/>
              </w:rPr>
              <w:tab/>
            </w:r>
            <w:r w:rsidR="005060D1" w:rsidRPr="00C174DB">
              <w:rPr>
                <w:rStyle w:val="Hyperlink"/>
                <w:noProof/>
                <w:lang w:eastAsia="nl-NL"/>
              </w:rPr>
              <w:t>Persoonsgegevens</w:t>
            </w:r>
            <w:r w:rsidR="005060D1">
              <w:rPr>
                <w:noProof/>
                <w:webHidden/>
              </w:rPr>
              <w:tab/>
            </w:r>
            <w:r w:rsidR="005060D1">
              <w:rPr>
                <w:noProof/>
                <w:webHidden/>
              </w:rPr>
              <w:fldChar w:fldCharType="begin"/>
            </w:r>
            <w:r w:rsidR="005060D1">
              <w:rPr>
                <w:noProof/>
                <w:webHidden/>
              </w:rPr>
              <w:instrText xml:space="preserve"> PAGEREF _Toc509489850 \h </w:instrText>
            </w:r>
            <w:r w:rsidR="005060D1">
              <w:rPr>
                <w:noProof/>
                <w:webHidden/>
              </w:rPr>
            </w:r>
            <w:r w:rsidR="005060D1">
              <w:rPr>
                <w:noProof/>
                <w:webHidden/>
              </w:rPr>
              <w:fldChar w:fldCharType="separate"/>
            </w:r>
            <w:r w:rsidR="00D53659">
              <w:rPr>
                <w:noProof/>
                <w:webHidden/>
              </w:rPr>
              <w:t>5</w:t>
            </w:r>
            <w:r w:rsidR="005060D1">
              <w:rPr>
                <w:noProof/>
                <w:webHidden/>
              </w:rPr>
              <w:fldChar w:fldCharType="end"/>
            </w:r>
          </w:hyperlink>
        </w:p>
        <w:p w14:paraId="1A7F574D" w14:textId="3140AB1A" w:rsidR="005060D1" w:rsidRDefault="00FD50D3">
          <w:pPr>
            <w:pStyle w:val="Inhopg2"/>
            <w:rPr>
              <w:rFonts w:asciiTheme="minorHAnsi" w:eastAsiaTheme="minorEastAsia" w:hAnsiTheme="minorHAnsi"/>
              <w:noProof/>
              <w:sz w:val="22"/>
              <w:lang w:eastAsia="nl-NL"/>
            </w:rPr>
          </w:pPr>
          <w:hyperlink w:anchor="_Toc509489851" w:history="1">
            <w:r w:rsidR="005060D1" w:rsidRPr="00C174DB">
              <w:rPr>
                <w:rStyle w:val="Hyperlink"/>
                <w:noProof/>
                <w:lang w:eastAsia="nl-NL"/>
              </w:rPr>
              <w:t>3.2</w:t>
            </w:r>
            <w:r w:rsidR="005060D1">
              <w:rPr>
                <w:rFonts w:asciiTheme="minorHAnsi" w:eastAsiaTheme="minorEastAsia" w:hAnsiTheme="minorHAnsi"/>
                <w:noProof/>
                <w:sz w:val="22"/>
                <w:lang w:eastAsia="nl-NL"/>
              </w:rPr>
              <w:tab/>
            </w:r>
            <w:r w:rsidR="005060D1" w:rsidRPr="00C174DB">
              <w:rPr>
                <w:rStyle w:val="Hyperlink"/>
                <w:noProof/>
                <w:lang w:eastAsia="nl-NL"/>
              </w:rPr>
              <w:t>De Betrokkene(n)</w:t>
            </w:r>
            <w:r w:rsidR="005060D1">
              <w:rPr>
                <w:noProof/>
                <w:webHidden/>
              </w:rPr>
              <w:tab/>
            </w:r>
            <w:r w:rsidR="005060D1">
              <w:rPr>
                <w:noProof/>
                <w:webHidden/>
              </w:rPr>
              <w:fldChar w:fldCharType="begin"/>
            </w:r>
            <w:r w:rsidR="005060D1">
              <w:rPr>
                <w:noProof/>
                <w:webHidden/>
              </w:rPr>
              <w:instrText xml:space="preserve"> PAGEREF _Toc509489851 \h </w:instrText>
            </w:r>
            <w:r w:rsidR="005060D1">
              <w:rPr>
                <w:noProof/>
                <w:webHidden/>
              </w:rPr>
            </w:r>
            <w:r w:rsidR="005060D1">
              <w:rPr>
                <w:noProof/>
                <w:webHidden/>
              </w:rPr>
              <w:fldChar w:fldCharType="separate"/>
            </w:r>
            <w:r w:rsidR="00D53659">
              <w:rPr>
                <w:noProof/>
                <w:webHidden/>
              </w:rPr>
              <w:t>5</w:t>
            </w:r>
            <w:r w:rsidR="005060D1">
              <w:rPr>
                <w:noProof/>
                <w:webHidden/>
              </w:rPr>
              <w:fldChar w:fldCharType="end"/>
            </w:r>
          </w:hyperlink>
        </w:p>
        <w:p w14:paraId="2244E171" w14:textId="67425997" w:rsidR="005060D1" w:rsidRDefault="00FD50D3">
          <w:pPr>
            <w:pStyle w:val="Inhopg2"/>
            <w:rPr>
              <w:rFonts w:asciiTheme="minorHAnsi" w:eastAsiaTheme="minorEastAsia" w:hAnsiTheme="minorHAnsi"/>
              <w:noProof/>
              <w:sz w:val="22"/>
              <w:lang w:eastAsia="nl-NL"/>
            </w:rPr>
          </w:pPr>
          <w:hyperlink w:anchor="_Toc509489852" w:history="1">
            <w:r w:rsidR="005060D1" w:rsidRPr="00C174DB">
              <w:rPr>
                <w:rStyle w:val="Hyperlink"/>
                <w:noProof/>
                <w:lang w:eastAsia="nl-NL"/>
              </w:rPr>
              <w:t>3.3</w:t>
            </w:r>
            <w:r w:rsidR="005060D1">
              <w:rPr>
                <w:rFonts w:asciiTheme="minorHAnsi" w:eastAsiaTheme="minorEastAsia" w:hAnsiTheme="minorHAnsi"/>
                <w:noProof/>
                <w:sz w:val="22"/>
                <w:lang w:eastAsia="nl-NL"/>
              </w:rPr>
              <w:tab/>
            </w:r>
            <w:r w:rsidR="005060D1" w:rsidRPr="00C174DB">
              <w:rPr>
                <w:rStyle w:val="Hyperlink"/>
                <w:noProof/>
                <w:lang w:eastAsia="nl-NL"/>
              </w:rPr>
              <w:t>Hoe mogen we persoonsgegevens verwerken</w:t>
            </w:r>
            <w:r w:rsidR="005060D1">
              <w:rPr>
                <w:noProof/>
                <w:webHidden/>
              </w:rPr>
              <w:tab/>
            </w:r>
            <w:r w:rsidR="005060D1">
              <w:rPr>
                <w:noProof/>
                <w:webHidden/>
              </w:rPr>
              <w:fldChar w:fldCharType="begin"/>
            </w:r>
            <w:r w:rsidR="005060D1">
              <w:rPr>
                <w:noProof/>
                <w:webHidden/>
              </w:rPr>
              <w:instrText xml:space="preserve"> PAGEREF _Toc509489852 \h </w:instrText>
            </w:r>
            <w:r w:rsidR="005060D1">
              <w:rPr>
                <w:noProof/>
                <w:webHidden/>
              </w:rPr>
            </w:r>
            <w:r w:rsidR="005060D1">
              <w:rPr>
                <w:noProof/>
                <w:webHidden/>
              </w:rPr>
              <w:fldChar w:fldCharType="separate"/>
            </w:r>
            <w:r w:rsidR="00D53659">
              <w:rPr>
                <w:noProof/>
                <w:webHidden/>
              </w:rPr>
              <w:t>6</w:t>
            </w:r>
            <w:r w:rsidR="005060D1">
              <w:rPr>
                <w:noProof/>
                <w:webHidden/>
              </w:rPr>
              <w:fldChar w:fldCharType="end"/>
            </w:r>
          </w:hyperlink>
        </w:p>
        <w:p w14:paraId="478975EE" w14:textId="74CB0474" w:rsidR="005060D1" w:rsidRDefault="00FD50D3">
          <w:pPr>
            <w:pStyle w:val="Inhopg2"/>
            <w:rPr>
              <w:rFonts w:asciiTheme="minorHAnsi" w:eastAsiaTheme="minorEastAsia" w:hAnsiTheme="minorHAnsi"/>
              <w:noProof/>
              <w:sz w:val="22"/>
              <w:lang w:eastAsia="nl-NL"/>
            </w:rPr>
          </w:pPr>
          <w:hyperlink w:anchor="_Toc509489853" w:history="1">
            <w:r w:rsidR="005060D1" w:rsidRPr="00C174DB">
              <w:rPr>
                <w:rStyle w:val="Hyperlink"/>
                <w:noProof/>
                <w:lang w:eastAsia="nl-NL"/>
              </w:rPr>
              <w:t>3.4</w:t>
            </w:r>
            <w:r w:rsidR="005060D1">
              <w:rPr>
                <w:rFonts w:asciiTheme="minorHAnsi" w:eastAsiaTheme="minorEastAsia" w:hAnsiTheme="minorHAnsi"/>
                <w:noProof/>
                <w:sz w:val="22"/>
                <w:lang w:eastAsia="nl-NL"/>
              </w:rPr>
              <w:tab/>
            </w:r>
            <w:r w:rsidR="005060D1" w:rsidRPr="00C174DB">
              <w:rPr>
                <w:rStyle w:val="Hyperlink"/>
                <w:noProof/>
                <w:lang w:eastAsia="nl-NL"/>
              </w:rPr>
              <w:t xml:space="preserve">Verwerkingsverantwoordelijke personen bij </w:t>
            </w:r>
            <w:r w:rsidR="00F9441C">
              <w:rPr>
                <w:rStyle w:val="Hyperlink"/>
                <w:noProof/>
                <w:lang w:eastAsia="nl-NL"/>
              </w:rPr>
              <w:t>ABC</w:t>
            </w:r>
            <w:r w:rsidR="005060D1">
              <w:rPr>
                <w:noProof/>
                <w:webHidden/>
              </w:rPr>
              <w:tab/>
            </w:r>
            <w:r w:rsidR="005060D1">
              <w:rPr>
                <w:noProof/>
                <w:webHidden/>
              </w:rPr>
              <w:fldChar w:fldCharType="begin"/>
            </w:r>
            <w:r w:rsidR="005060D1">
              <w:rPr>
                <w:noProof/>
                <w:webHidden/>
              </w:rPr>
              <w:instrText xml:space="preserve"> PAGEREF _Toc509489853 \h </w:instrText>
            </w:r>
            <w:r w:rsidR="005060D1">
              <w:rPr>
                <w:noProof/>
                <w:webHidden/>
              </w:rPr>
            </w:r>
            <w:r w:rsidR="005060D1">
              <w:rPr>
                <w:noProof/>
                <w:webHidden/>
              </w:rPr>
              <w:fldChar w:fldCharType="separate"/>
            </w:r>
            <w:r w:rsidR="00D53659">
              <w:rPr>
                <w:noProof/>
                <w:webHidden/>
              </w:rPr>
              <w:t>7</w:t>
            </w:r>
            <w:r w:rsidR="005060D1">
              <w:rPr>
                <w:noProof/>
                <w:webHidden/>
              </w:rPr>
              <w:fldChar w:fldCharType="end"/>
            </w:r>
          </w:hyperlink>
        </w:p>
        <w:p w14:paraId="7F7E090B" w14:textId="6DA34411" w:rsidR="005060D1" w:rsidRDefault="00FD50D3">
          <w:pPr>
            <w:pStyle w:val="Inhopg2"/>
            <w:rPr>
              <w:rFonts w:asciiTheme="minorHAnsi" w:eastAsiaTheme="minorEastAsia" w:hAnsiTheme="minorHAnsi"/>
              <w:noProof/>
              <w:sz w:val="22"/>
              <w:lang w:eastAsia="nl-NL"/>
            </w:rPr>
          </w:pPr>
          <w:hyperlink w:anchor="_Toc509489854" w:history="1">
            <w:r w:rsidR="005060D1" w:rsidRPr="00C174DB">
              <w:rPr>
                <w:rStyle w:val="Hyperlink"/>
                <w:noProof/>
                <w:lang w:eastAsia="nl-NL"/>
              </w:rPr>
              <w:t>3.5</w:t>
            </w:r>
            <w:r w:rsidR="005060D1">
              <w:rPr>
                <w:rFonts w:asciiTheme="minorHAnsi" w:eastAsiaTheme="minorEastAsia" w:hAnsiTheme="minorHAnsi"/>
                <w:noProof/>
                <w:sz w:val="22"/>
                <w:lang w:eastAsia="nl-NL"/>
              </w:rPr>
              <w:tab/>
            </w:r>
            <w:r w:rsidR="005060D1" w:rsidRPr="00C174DB">
              <w:rPr>
                <w:rStyle w:val="Hyperlink"/>
                <w:noProof/>
                <w:lang w:eastAsia="nl-NL"/>
              </w:rPr>
              <w:t>Opslag van persoonsgegevens en beveiliging</w:t>
            </w:r>
            <w:r w:rsidR="005060D1">
              <w:rPr>
                <w:noProof/>
                <w:webHidden/>
              </w:rPr>
              <w:tab/>
            </w:r>
            <w:r w:rsidR="005060D1">
              <w:rPr>
                <w:noProof/>
                <w:webHidden/>
              </w:rPr>
              <w:fldChar w:fldCharType="begin"/>
            </w:r>
            <w:r w:rsidR="005060D1">
              <w:rPr>
                <w:noProof/>
                <w:webHidden/>
              </w:rPr>
              <w:instrText xml:space="preserve"> PAGEREF _Toc509489854 \h </w:instrText>
            </w:r>
            <w:r w:rsidR="005060D1">
              <w:rPr>
                <w:noProof/>
                <w:webHidden/>
              </w:rPr>
            </w:r>
            <w:r w:rsidR="005060D1">
              <w:rPr>
                <w:noProof/>
                <w:webHidden/>
              </w:rPr>
              <w:fldChar w:fldCharType="separate"/>
            </w:r>
            <w:r w:rsidR="00D53659">
              <w:rPr>
                <w:noProof/>
                <w:webHidden/>
              </w:rPr>
              <w:t>8</w:t>
            </w:r>
            <w:r w:rsidR="005060D1">
              <w:rPr>
                <w:noProof/>
                <w:webHidden/>
              </w:rPr>
              <w:fldChar w:fldCharType="end"/>
            </w:r>
          </w:hyperlink>
        </w:p>
        <w:p w14:paraId="212DE62E" w14:textId="14FF8841" w:rsidR="005060D1" w:rsidRDefault="00FD50D3">
          <w:pPr>
            <w:pStyle w:val="Inhopg2"/>
            <w:rPr>
              <w:rFonts w:asciiTheme="minorHAnsi" w:eastAsiaTheme="minorEastAsia" w:hAnsiTheme="minorHAnsi"/>
              <w:noProof/>
              <w:sz w:val="22"/>
              <w:lang w:eastAsia="nl-NL"/>
            </w:rPr>
          </w:pPr>
          <w:hyperlink w:anchor="_Toc509489855" w:history="1">
            <w:r w:rsidR="005060D1" w:rsidRPr="00C174DB">
              <w:rPr>
                <w:rStyle w:val="Hyperlink"/>
                <w:noProof/>
                <w:lang w:eastAsia="nl-NL"/>
              </w:rPr>
              <w:t>3.6</w:t>
            </w:r>
            <w:r w:rsidR="005060D1">
              <w:rPr>
                <w:rFonts w:asciiTheme="minorHAnsi" w:eastAsiaTheme="minorEastAsia" w:hAnsiTheme="minorHAnsi"/>
                <w:noProof/>
                <w:sz w:val="22"/>
                <w:lang w:eastAsia="nl-NL"/>
              </w:rPr>
              <w:tab/>
            </w:r>
            <w:r w:rsidR="005060D1" w:rsidRPr="00C174DB">
              <w:rPr>
                <w:rStyle w:val="Hyperlink"/>
                <w:noProof/>
                <w:lang w:eastAsia="nl-NL"/>
              </w:rPr>
              <w:t>Privacyverklaring (privacy statement)</w:t>
            </w:r>
            <w:r w:rsidR="005060D1">
              <w:rPr>
                <w:noProof/>
                <w:webHidden/>
              </w:rPr>
              <w:tab/>
            </w:r>
            <w:r w:rsidR="005060D1">
              <w:rPr>
                <w:noProof/>
                <w:webHidden/>
              </w:rPr>
              <w:fldChar w:fldCharType="begin"/>
            </w:r>
            <w:r w:rsidR="005060D1">
              <w:rPr>
                <w:noProof/>
                <w:webHidden/>
              </w:rPr>
              <w:instrText xml:space="preserve"> PAGEREF _Toc509489855 \h </w:instrText>
            </w:r>
            <w:r w:rsidR="005060D1">
              <w:rPr>
                <w:noProof/>
                <w:webHidden/>
              </w:rPr>
            </w:r>
            <w:r w:rsidR="005060D1">
              <w:rPr>
                <w:noProof/>
                <w:webHidden/>
              </w:rPr>
              <w:fldChar w:fldCharType="separate"/>
            </w:r>
            <w:r w:rsidR="00D53659">
              <w:rPr>
                <w:noProof/>
                <w:webHidden/>
              </w:rPr>
              <w:t>8</w:t>
            </w:r>
            <w:r w:rsidR="005060D1">
              <w:rPr>
                <w:noProof/>
                <w:webHidden/>
              </w:rPr>
              <w:fldChar w:fldCharType="end"/>
            </w:r>
          </w:hyperlink>
        </w:p>
        <w:p w14:paraId="78E43DDC" w14:textId="61B1086A" w:rsidR="005060D1" w:rsidRDefault="00FD50D3">
          <w:pPr>
            <w:pStyle w:val="Inhopg2"/>
            <w:rPr>
              <w:rFonts w:asciiTheme="minorHAnsi" w:eastAsiaTheme="minorEastAsia" w:hAnsiTheme="minorHAnsi"/>
              <w:noProof/>
              <w:sz w:val="22"/>
              <w:lang w:eastAsia="nl-NL"/>
            </w:rPr>
          </w:pPr>
          <w:hyperlink w:anchor="_Toc509489856" w:history="1">
            <w:r w:rsidR="005060D1" w:rsidRPr="00C174DB">
              <w:rPr>
                <w:rStyle w:val="Hyperlink"/>
                <w:noProof/>
                <w:lang w:eastAsia="nl-NL"/>
              </w:rPr>
              <w:t>3.7</w:t>
            </w:r>
            <w:r w:rsidR="005060D1">
              <w:rPr>
                <w:rFonts w:asciiTheme="minorHAnsi" w:eastAsiaTheme="minorEastAsia" w:hAnsiTheme="minorHAnsi"/>
                <w:noProof/>
                <w:sz w:val="22"/>
                <w:lang w:eastAsia="nl-NL"/>
              </w:rPr>
              <w:tab/>
            </w:r>
            <w:r w:rsidR="005060D1" w:rsidRPr="00C174DB">
              <w:rPr>
                <w:rStyle w:val="Hyperlink"/>
                <w:noProof/>
                <w:lang w:eastAsia="nl-NL"/>
              </w:rPr>
              <w:t>De AVG regelhulp</w:t>
            </w:r>
            <w:r w:rsidR="005060D1">
              <w:rPr>
                <w:noProof/>
                <w:webHidden/>
              </w:rPr>
              <w:tab/>
            </w:r>
            <w:r w:rsidR="005060D1">
              <w:rPr>
                <w:noProof/>
                <w:webHidden/>
              </w:rPr>
              <w:fldChar w:fldCharType="begin"/>
            </w:r>
            <w:r w:rsidR="005060D1">
              <w:rPr>
                <w:noProof/>
                <w:webHidden/>
              </w:rPr>
              <w:instrText xml:space="preserve"> PAGEREF _Toc509489856 \h </w:instrText>
            </w:r>
            <w:r w:rsidR="005060D1">
              <w:rPr>
                <w:noProof/>
                <w:webHidden/>
              </w:rPr>
            </w:r>
            <w:r w:rsidR="005060D1">
              <w:rPr>
                <w:noProof/>
                <w:webHidden/>
              </w:rPr>
              <w:fldChar w:fldCharType="separate"/>
            </w:r>
            <w:r w:rsidR="00D53659">
              <w:rPr>
                <w:noProof/>
                <w:webHidden/>
              </w:rPr>
              <w:t>8</w:t>
            </w:r>
            <w:r w:rsidR="005060D1">
              <w:rPr>
                <w:noProof/>
                <w:webHidden/>
              </w:rPr>
              <w:fldChar w:fldCharType="end"/>
            </w:r>
          </w:hyperlink>
        </w:p>
        <w:p w14:paraId="6726283E" w14:textId="05130D72" w:rsidR="005060D1" w:rsidRDefault="00FD50D3">
          <w:pPr>
            <w:pStyle w:val="Inhopg2"/>
            <w:rPr>
              <w:rFonts w:asciiTheme="minorHAnsi" w:eastAsiaTheme="minorEastAsia" w:hAnsiTheme="minorHAnsi"/>
              <w:noProof/>
              <w:sz w:val="22"/>
              <w:lang w:eastAsia="nl-NL"/>
            </w:rPr>
          </w:pPr>
          <w:hyperlink w:anchor="_Toc509489857" w:history="1">
            <w:r w:rsidR="005060D1" w:rsidRPr="00C174DB">
              <w:rPr>
                <w:rStyle w:val="Hyperlink"/>
                <w:iCs/>
                <w:noProof/>
              </w:rPr>
              <w:t>3.8</w:t>
            </w:r>
            <w:r w:rsidR="005060D1">
              <w:rPr>
                <w:rFonts w:asciiTheme="minorHAnsi" w:eastAsiaTheme="minorEastAsia" w:hAnsiTheme="minorHAnsi"/>
                <w:noProof/>
                <w:sz w:val="22"/>
                <w:lang w:eastAsia="nl-NL"/>
              </w:rPr>
              <w:tab/>
            </w:r>
            <w:r w:rsidR="00F9441C">
              <w:rPr>
                <w:rStyle w:val="Hyperlink"/>
                <w:iCs/>
                <w:noProof/>
              </w:rPr>
              <w:t>ABC</w:t>
            </w:r>
            <w:r w:rsidR="005060D1" w:rsidRPr="00C174DB">
              <w:rPr>
                <w:rStyle w:val="Hyperlink"/>
                <w:iCs/>
                <w:noProof/>
              </w:rPr>
              <w:t xml:space="preserve"> gegevensverzamelingen</w:t>
            </w:r>
            <w:r w:rsidR="005060D1">
              <w:rPr>
                <w:noProof/>
                <w:webHidden/>
              </w:rPr>
              <w:tab/>
            </w:r>
            <w:r w:rsidR="005060D1">
              <w:rPr>
                <w:noProof/>
                <w:webHidden/>
              </w:rPr>
              <w:fldChar w:fldCharType="begin"/>
            </w:r>
            <w:r w:rsidR="005060D1">
              <w:rPr>
                <w:noProof/>
                <w:webHidden/>
              </w:rPr>
              <w:instrText xml:space="preserve"> PAGEREF _Toc509489857 \h </w:instrText>
            </w:r>
            <w:r w:rsidR="005060D1">
              <w:rPr>
                <w:noProof/>
                <w:webHidden/>
              </w:rPr>
            </w:r>
            <w:r w:rsidR="005060D1">
              <w:rPr>
                <w:noProof/>
                <w:webHidden/>
              </w:rPr>
              <w:fldChar w:fldCharType="separate"/>
            </w:r>
            <w:r w:rsidR="00D53659">
              <w:rPr>
                <w:noProof/>
                <w:webHidden/>
              </w:rPr>
              <w:t>9</w:t>
            </w:r>
            <w:r w:rsidR="005060D1">
              <w:rPr>
                <w:noProof/>
                <w:webHidden/>
              </w:rPr>
              <w:fldChar w:fldCharType="end"/>
            </w:r>
          </w:hyperlink>
        </w:p>
        <w:p w14:paraId="3DE2AE29" w14:textId="4CBCB96E" w:rsidR="005060D1" w:rsidRDefault="00FD50D3">
          <w:pPr>
            <w:pStyle w:val="Inhopg1"/>
            <w:rPr>
              <w:rFonts w:asciiTheme="minorHAnsi" w:eastAsiaTheme="minorEastAsia" w:hAnsiTheme="minorHAnsi"/>
              <w:noProof/>
              <w:sz w:val="22"/>
              <w:lang w:eastAsia="nl-NL"/>
            </w:rPr>
          </w:pPr>
          <w:hyperlink w:anchor="_Toc509489858" w:history="1">
            <w:r w:rsidR="005060D1" w:rsidRPr="00C174DB">
              <w:rPr>
                <w:rStyle w:val="Hyperlink"/>
                <w:noProof/>
                <w:lang w:val="en-GB"/>
              </w:rPr>
              <w:t>4</w:t>
            </w:r>
            <w:r w:rsidR="005060D1">
              <w:rPr>
                <w:rFonts w:asciiTheme="minorHAnsi" w:eastAsiaTheme="minorEastAsia" w:hAnsiTheme="minorHAnsi"/>
                <w:noProof/>
                <w:sz w:val="22"/>
                <w:lang w:eastAsia="nl-NL"/>
              </w:rPr>
              <w:tab/>
            </w:r>
            <w:r w:rsidR="005060D1" w:rsidRPr="00C174DB">
              <w:rPr>
                <w:rStyle w:val="Hyperlink"/>
                <w:noProof/>
                <w:lang w:val="en-GB"/>
              </w:rPr>
              <w:t>Data protection impact assessment (DPIA)</w:t>
            </w:r>
            <w:r w:rsidR="005060D1">
              <w:rPr>
                <w:noProof/>
                <w:webHidden/>
              </w:rPr>
              <w:tab/>
            </w:r>
            <w:r w:rsidR="005060D1">
              <w:rPr>
                <w:noProof/>
                <w:webHidden/>
              </w:rPr>
              <w:fldChar w:fldCharType="begin"/>
            </w:r>
            <w:r w:rsidR="005060D1">
              <w:rPr>
                <w:noProof/>
                <w:webHidden/>
              </w:rPr>
              <w:instrText xml:space="preserve"> PAGEREF _Toc509489858 \h </w:instrText>
            </w:r>
            <w:r w:rsidR="005060D1">
              <w:rPr>
                <w:noProof/>
                <w:webHidden/>
              </w:rPr>
            </w:r>
            <w:r w:rsidR="005060D1">
              <w:rPr>
                <w:noProof/>
                <w:webHidden/>
              </w:rPr>
              <w:fldChar w:fldCharType="separate"/>
            </w:r>
            <w:r w:rsidR="00D53659">
              <w:rPr>
                <w:noProof/>
                <w:webHidden/>
              </w:rPr>
              <w:t>10</w:t>
            </w:r>
            <w:r w:rsidR="005060D1">
              <w:rPr>
                <w:noProof/>
                <w:webHidden/>
              </w:rPr>
              <w:fldChar w:fldCharType="end"/>
            </w:r>
          </w:hyperlink>
        </w:p>
        <w:p w14:paraId="3C403A5B" w14:textId="21CE6787" w:rsidR="005060D1" w:rsidRDefault="00FD50D3">
          <w:pPr>
            <w:pStyle w:val="Inhopg2"/>
            <w:rPr>
              <w:rFonts w:asciiTheme="minorHAnsi" w:eastAsiaTheme="minorEastAsia" w:hAnsiTheme="minorHAnsi"/>
              <w:noProof/>
              <w:sz w:val="22"/>
              <w:lang w:eastAsia="nl-NL"/>
            </w:rPr>
          </w:pPr>
          <w:hyperlink w:anchor="_Toc509489859" w:history="1">
            <w:r w:rsidR="005060D1" w:rsidRPr="00C174DB">
              <w:rPr>
                <w:rStyle w:val="Hyperlink"/>
                <w:noProof/>
              </w:rPr>
              <w:t>4.1</w:t>
            </w:r>
            <w:r w:rsidR="005060D1">
              <w:rPr>
                <w:rFonts w:asciiTheme="minorHAnsi" w:eastAsiaTheme="minorEastAsia" w:hAnsiTheme="minorHAnsi"/>
                <w:noProof/>
                <w:sz w:val="22"/>
                <w:lang w:eastAsia="nl-NL"/>
              </w:rPr>
              <w:tab/>
            </w:r>
            <w:r w:rsidR="005060D1" w:rsidRPr="00C174DB">
              <w:rPr>
                <w:rStyle w:val="Hyperlink"/>
                <w:noProof/>
              </w:rPr>
              <w:t xml:space="preserve">DPIA heeft lage prioriteit bij </w:t>
            </w:r>
            <w:r w:rsidR="00F9441C">
              <w:rPr>
                <w:rStyle w:val="Hyperlink"/>
                <w:noProof/>
              </w:rPr>
              <w:t>ABC</w:t>
            </w:r>
            <w:r w:rsidR="005060D1">
              <w:rPr>
                <w:noProof/>
                <w:webHidden/>
              </w:rPr>
              <w:tab/>
            </w:r>
            <w:r w:rsidR="005060D1">
              <w:rPr>
                <w:noProof/>
                <w:webHidden/>
              </w:rPr>
              <w:fldChar w:fldCharType="begin"/>
            </w:r>
            <w:r w:rsidR="005060D1">
              <w:rPr>
                <w:noProof/>
                <w:webHidden/>
              </w:rPr>
              <w:instrText xml:space="preserve"> PAGEREF _Toc509489859 \h </w:instrText>
            </w:r>
            <w:r w:rsidR="005060D1">
              <w:rPr>
                <w:noProof/>
                <w:webHidden/>
              </w:rPr>
            </w:r>
            <w:r w:rsidR="005060D1">
              <w:rPr>
                <w:noProof/>
                <w:webHidden/>
              </w:rPr>
              <w:fldChar w:fldCharType="separate"/>
            </w:r>
            <w:r w:rsidR="00D53659">
              <w:rPr>
                <w:noProof/>
                <w:webHidden/>
              </w:rPr>
              <w:t>10</w:t>
            </w:r>
            <w:r w:rsidR="005060D1">
              <w:rPr>
                <w:noProof/>
                <w:webHidden/>
              </w:rPr>
              <w:fldChar w:fldCharType="end"/>
            </w:r>
          </w:hyperlink>
        </w:p>
        <w:p w14:paraId="070B7846" w14:textId="312FD481" w:rsidR="005060D1" w:rsidRDefault="00FD50D3">
          <w:pPr>
            <w:pStyle w:val="Inhopg1"/>
            <w:rPr>
              <w:rFonts w:asciiTheme="minorHAnsi" w:eastAsiaTheme="minorEastAsia" w:hAnsiTheme="minorHAnsi"/>
              <w:noProof/>
              <w:sz w:val="22"/>
              <w:lang w:eastAsia="nl-NL"/>
            </w:rPr>
          </w:pPr>
          <w:hyperlink w:anchor="_Toc509489860" w:history="1">
            <w:r w:rsidR="005060D1" w:rsidRPr="00C174DB">
              <w:rPr>
                <w:rStyle w:val="Hyperlink"/>
                <w:noProof/>
              </w:rPr>
              <w:t>5</w:t>
            </w:r>
            <w:r w:rsidR="005060D1">
              <w:rPr>
                <w:rFonts w:asciiTheme="minorHAnsi" w:eastAsiaTheme="minorEastAsia" w:hAnsiTheme="minorHAnsi"/>
                <w:noProof/>
                <w:sz w:val="22"/>
                <w:lang w:eastAsia="nl-NL"/>
              </w:rPr>
              <w:tab/>
            </w:r>
            <w:r w:rsidR="005060D1" w:rsidRPr="00C174DB">
              <w:rPr>
                <w:rStyle w:val="Hyperlink"/>
                <w:noProof/>
              </w:rPr>
              <w:t xml:space="preserve">Het </w:t>
            </w:r>
            <w:r w:rsidR="001B438A">
              <w:rPr>
                <w:rStyle w:val="Hyperlink"/>
                <w:noProof/>
              </w:rPr>
              <w:t>[uw Bedrijf]</w:t>
            </w:r>
            <w:r w:rsidR="005060D1" w:rsidRPr="00C174DB">
              <w:rPr>
                <w:rStyle w:val="Hyperlink"/>
                <w:noProof/>
              </w:rPr>
              <w:t xml:space="preserve"> Verwerkingsregister</w:t>
            </w:r>
            <w:r w:rsidR="005060D1">
              <w:rPr>
                <w:noProof/>
                <w:webHidden/>
              </w:rPr>
              <w:tab/>
            </w:r>
            <w:r w:rsidR="005060D1">
              <w:rPr>
                <w:noProof/>
                <w:webHidden/>
              </w:rPr>
              <w:fldChar w:fldCharType="begin"/>
            </w:r>
            <w:r w:rsidR="005060D1">
              <w:rPr>
                <w:noProof/>
                <w:webHidden/>
              </w:rPr>
              <w:instrText xml:space="preserve"> PAGEREF _Toc509489860 \h </w:instrText>
            </w:r>
            <w:r w:rsidR="005060D1">
              <w:rPr>
                <w:noProof/>
                <w:webHidden/>
              </w:rPr>
            </w:r>
            <w:r w:rsidR="005060D1">
              <w:rPr>
                <w:noProof/>
                <w:webHidden/>
              </w:rPr>
              <w:fldChar w:fldCharType="separate"/>
            </w:r>
            <w:r w:rsidR="00D53659">
              <w:rPr>
                <w:noProof/>
                <w:webHidden/>
              </w:rPr>
              <w:t>11</w:t>
            </w:r>
            <w:r w:rsidR="005060D1">
              <w:rPr>
                <w:noProof/>
                <w:webHidden/>
              </w:rPr>
              <w:fldChar w:fldCharType="end"/>
            </w:r>
          </w:hyperlink>
        </w:p>
        <w:p w14:paraId="5E11C648" w14:textId="525FC75F" w:rsidR="005060D1" w:rsidRDefault="00FD50D3">
          <w:pPr>
            <w:pStyle w:val="Inhopg2"/>
            <w:rPr>
              <w:rFonts w:asciiTheme="minorHAnsi" w:eastAsiaTheme="minorEastAsia" w:hAnsiTheme="minorHAnsi"/>
              <w:noProof/>
              <w:sz w:val="22"/>
              <w:lang w:eastAsia="nl-NL"/>
            </w:rPr>
          </w:pPr>
          <w:hyperlink w:anchor="_Toc509489861" w:history="1">
            <w:r w:rsidR="005060D1" w:rsidRPr="00C174DB">
              <w:rPr>
                <w:rStyle w:val="Hyperlink"/>
                <w:noProof/>
              </w:rPr>
              <w:t>5.1</w:t>
            </w:r>
            <w:r w:rsidR="005060D1">
              <w:rPr>
                <w:rFonts w:asciiTheme="minorHAnsi" w:eastAsiaTheme="minorEastAsia" w:hAnsiTheme="minorHAnsi"/>
                <w:noProof/>
                <w:sz w:val="22"/>
                <w:lang w:eastAsia="nl-NL"/>
              </w:rPr>
              <w:tab/>
            </w:r>
            <w:r w:rsidR="005060D1" w:rsidRPr="00C174DB">
              <w:rPr>
                <w:rStyle w:val="Hyperlink"/>
                <w:noProof/>
              </w:rPr>
              <w:t xml:space="preserve">Het verwerkingsregister bij </w:t>
            </w:r>
            <w:r w:rsidR="001B438A">
              <w:rPr>
                <w:rStyle w:val="Hyperlink"/>
                <w:noProof/>
              </w:rPr>
              <w:t>[uw Bedrijf]</w:t>
            </w:r>
            <w:r w:rsidR="005060D1" w:rsidRPr="00C174DB">
              <w:rPr>
                <w:rStyle w:val="Hyperlink"/>
                <w:noProof/>
              </w:rPr>
              <w:t xml:space="preserve"> is verplicht</w:t>
            </w:r>
            <w:r w:rsidR="005060D1">
              <w:rPr>
                <w:noProof/>
                <w:webHidden/>
              </w:rPr>
              <w:tab/>
            </w:r>
            <w:r w:rsidR="005060D1">
              <w:rPr>
                <w:noProof/>
                <w:webHidden/>
              </w:rPr>
              <w:fldChar w:fldCharType="begin"/>
            </w:r>
            <w:r w:rsidR="005060D1">
              <w:rPr>
                <w:noProof/>
                <w:webHidden/>
              </w:rPr>
              <w:instrText xml:space="preserve"> PAGEREF _Toc509489861 \h </w:instrText>
            </w:r>
            <w:r w:rsidR="005060D1">
              <w:rPr>
                <w:noProof/>
                <w:webHidden/>
              </w:rPr>
            </w:r>
            <w:r w:rsidR="005060D1">
              <w:rPr>
                <w:noProof/>
                <w:webHidden/>
              </w:rPr>
              <w:fldChar w:fldCharType="separate"/>
            </w:r>
            <w:r w:rsidR="00D53659">
              <w:rPr>
                <w:noProof/>
                <w:webHidden/>
              </w:rPr>
              <w:t>11</w:t>
            </w:r>
            <w:r w:rsidR="005060D1">
              <w:rPr>
                <w:noProof/>
                <w:webHidden/>
              </w:rPr>
              <w:fldChar w:fldCharType="end"/>
            </w:r>
          </w:hyperlink>
        </w:p>
        <w:p w14:paraId="6AF0A27A" w14:textId="7F204202" w:rsidR="005060D1" w:rsidRDefault="00FD50D3">
          <w:pPr>
            <w:pStyle w:val="Inhopg2"/>
            <w:rPr>
              <w:rFonts w:asciiTheme="minorHAnsi" w:eastAsiaTheme="minorEastAsia" w:hAnsiTheme="minorHAnsi"/>
              <w:noProof/>
              <w:sz w:val="22"/>
              <w:lang w:eastAsia="nl-NL"/>
            </w:rPr>
          </w:pPr>
          <w:hyperlink w:anchor="_Toc509489862" w:history="1">
            <w:r w:rsidR="005060D1" w:rsidRPr="00C174DB">
              <w:rPr>
                <w:rStyle w:val="Hyperlink"/>
                <w:noProof/>
                <w:lang w:eastAsia="nl-NL"/>
              </w:rPr>
              <w:t>5.2</w:t>
            </w:r>
            <w:r w:rsidR="005060D1">
              <w:rPr>
                <w:rFonts w:asciiTheme="minorHAnsi" w:eastAsiaTheme="minorEastAsia" w:hAnsiTheme="minorHAnsi"/>
                <w:noProof/>
                <w:sz w:val="22"/>
                <w:lang w:eastAsia="nl-NL"/>
              </w:rPr>
              <w:tab/>
            </w:r>
            <w:r w:rsidR="005060D1" w:rsidRPr="00C174DB">
              <w:rPr>
                <w:rStyle w:val="Hyperlink"/>
                <w:noProof/>
                <w:lang w:eastAsia="nl-NL"/>
              </w:rPr>
              <w:t>Inhoud van het verwerkingsregister</w:t>
            </w:r>
            <w:r w:rsidR="005060D1">
              <w:rPr>
                <w:noProof/>
                <w:webHidden/>
              </w:rPr>
              <w:tab/>
            </w:r>
            <w:r w:rsidR="005060D1">
              <w:rPr>
                <w:noProof/>
                <w:webHidden/>
              </w:rPr>
              <w:fldChar w:fldCharType="begin"/>
            </w:r>
            <w:r w:rsidR="005060D1">
              <w:rPr>
                <w:noProof/>
                <w:webHidden/>
              </w:rPr>
              <w:instrText xml:space="preserve"> PAGEREF _Toc509489862 \h </w:instrText>
            </w:r>
            <w:r w:rsidR="005060D1">
              <w:rPr>
                <w:noProof/>
                <w:webHidden/>
              </w:rPr>
            </w:r>
            <w:r w:rsidR="005060D1">
              <w:rPr>
                <w:noProof/>
                <w:webHidden/>
              </w:rPr>
              <w:fldChar w:fldCharType="separate"/>
            </w:r>
            <w:r w:rsidR="00D53659">
              <w:rPr>
                <w:noProof/>
                <w:webHidden/>
              </w:rPr>
              <w:t>11</w:t>
            </w:r>
            <w:r w:rsidR="005060D1">
              <w:rPr>
                <w:noProof/>
                <w:webHidden/>
              </w:rPr>
              <w:fldChar w:fldCharType="end"/>
            </w:r>
          </w:hyperlink>
        </w:p>
        <w:p w14:paraId="2C9618DC" w14:textId="4982D160" w:rsidR="005060D1" w:rsidRDefault="00FD50D3">
          <w:pPr>
            <w:pStyle w:val="Inhopg1"/>
            <w:rPr>
              <w:rFonts w:asciiTheme="minorHAnsi" w:eastAsiaTheme="minorEastAsia" w:hAnsiTheme="minorHAnsi"/>
              <w:noProof/>
              <w:sz w:val="22"/>
              <w:lang w:eastAsia="nl-NL"/>
            </w:rPr>
          </w:pPr>
          <w:hyperlink w:anchor="_Toc509489863" w:history="1">
            <w:r w:rsidR="005060D1" w:rsidRPr="00C174DB">
              <w:rPr>
                <w:rStyle w:val="Hyperlink"/>
                <w:noProof/>
              </w:rPr>
              <w:t>6</w:t>
            </w:r>
            <w:r w:rsidR="005060D1">
              <w:rPr>
                <w:rFonts w:asciiTheme="minorHAnsi" w:eastAsiaTheme="minorEastAsia" w:hAnsiTheme="minorHAnsi"/>
                <w:noProof/>
                <w:sz w:val="22"/>
                <w:lang w:eastAsia="nl-NL"/>
              </w:rPr>
              <w:tab/>
            </w:r>
            <w:r w:rsidR="005060D1" w:rsidRPr="00C174DB">
              <w:rPr>
                <w:rStyle w:val="Hyperlink"/>
                <w:noProof/>
              </w:rPr>
              <w:t>De Functionaris voor de Gegevensbescherming (FG)</w:t>
            </w:r>
            <w:r w:rsidR="005060D1">
              <w:rPr>
                <w:noProof/>
                <w:webHidden/>
              </w:rPr>
              <w:tab/>
            </w:r>
            <w:r w:rsidR="005060D1">
              <w:rPr>
                <w:noProof/>
                <w:webHidden/>
              </w:rPr>
              <w:fldChar w:fldCharType="begin"/>
            </w:r>
            <w:r w:rsidR="005060D1">
              <w:rPr>
                <w:noProof/>
                <w:webHidden/>
              </w:rPr>
              <w:instrText xml:space="preserve"> PAGEREF _Toc509489863 \h </w:instrText>
            </w:r>
            <w:r w:rsidR="005060D1">
              <w:rPr>
                <w:noProof/>
                <w:webHidden/>
              </w:rPr>
            </w:r>
            <w:r w:rsidR="005060D1">
              <w:rPr>
                <w:noProof/>
                <w:webHidden/>
              </w:rPr>
              <w:fldChar w:fldCharType="separate"/>
            </w:r>
            <w:r w:rsidR="00D53659">
              <w:rPr>
                <w:noProof/>
                <w:webHidden/>
              </w:rPr>
              <w:t>12</w:t>
            </w:r>
            <w:r w:rsidR="005060D1">
              <w:rPr>
                <w:noProof/>
                <w:webHidden/>
              </w:rPr>
              <w:fldChar w:fldCharType="end"/>
            </w:r>
          </w:hyperlink>
        </w:p>
        <w:p w14:paraId="15447130" w14:textId="5408FA3D" w:rsidR="005060D1" w:rsidRDefault="00FD50D3">
          <w:pPr>
            <w:pStyle w:val="Inhopg2"/>
            <w:rPr>
              <w:rFonts w:asciiTheme="minorHAnsi" w:eastAsiaTheme="minorEastAsia" w:hAnsiTheme="minorHAnsi"/>
              <w:noProof/>
              <w:sz w:val="22"/>
              <w:lang w:eastAsia="nl-NL"/>
            </w:rPr>
          </w:pPr>
          <w:hyperlink w:anchor="_Toc509489864" w:history="1">
            <w:r w:rsidR="005060D1" w:rsidRPr="00C174DB">
              <w:rPr>
                <w:rStyle w:val="Hyperlink"/>
                <w:noProof/>
              </w:rPr>
              <w:t>6.1</w:t>
            </w:r>
            <w:r w:rsidR="005060D1">
              <w:rPr>
                <w:rFonts w:asciiTheme="minorHAnsi" w:eastAsiaTheme="minorEastAsia" w:hAnsiTheme="minorHAnsi"/>
                <w:noProof/>
                <w:sz w:val="22"/>
                <w:lang w:eastAsia="nl-NL"/>
              </w:rPr>
              <w:tab/>
            </w:r>
            <w:r w:rsidR="005060D1" w:rsidRPr="00C174DB">
              <w:rPr>
                <w:rStyle w:val="Hyperlink"/>
                <w:noProof/>
              </w:rPr>
              <w:t xml:space="preserve">De FG bij </w:t>
            </w:r>
            <w:r w:rsidR="001B438A">
              <w:rPr>
                <w:rStyle w:val="Hyperlink"/>
                <w:noProof/>
              </w:rPr>
              <w:t>[uw Bedrijf]</w:t>
            </w:r>
            <w:r w:rsidR="005060D1" w:rsidRPr="00C174DB">
              <w:rPr>
                <w:rStyle w:val="Hyperlink"/>
                <w:noProof/>
              </w:rPr>
              <w:t xml:space="preserve"> is vooralsnog onnodig</w:t>
            </w:r>
            <w:r w:rsidR="005060D1">
              <w:rPr>
                <w:noProof/>
                <w:webHidden/>
              </w:rPr>
              <w:tab/>
            </w:r>
            <w:r w:rsidR="005060D1">
              <w:rPr>
                <w:noProof/>
                <w:webHidden/>
              </w:rPr>
              <w:fldChar w:fldCharType="begin"/>
            </w:r>
            <w:r w:rsidR="005060D1">
              <w:rPr>
                <w:noProof/>
                <w:webHidden/>
              </w:rPr>
              <w:instrText xml:space="preserve"> PAGEREF _Toc509489864 \h </w:instrText>
            </w:r>
            <w:r w:rsidR="005060D1">
              <w:rPr>
                <w:noProof/>
                <w:webHidden/>
              </w:rPr>
            </w:r>
            <w:r w:rsidR="005060D1">
              <w:rPr>
                <w:noProof/>
                <w:webHidden/>
              </w:rPr>
              <w:fldChar w:fldCharType="separate"/>
            </w:r>
            <w:r w:rsidR="00D53659">
              <w:rPr>
                <w:noProof/>
                <w:webHidden/>
              </w:rPr>
              <w:t>12</w:t>
            </w:r>
            <w:r w:rsidR="005060D1">
              <w:rPr>
                <w:noProof/>
                <w:webHidden/>
              </w:rPr>
              <w:fldChar w:fldCharType="end"/>
            </w:r>
          </w:hyperlink>
        </w:p>
        <w:p w14:paraId="7DB6F9ED" w14:textId="22086CC0" w:rsidR="005060D1" w:rsidRDefault="00FD50D3">
          <w:pPr>
            <w:pStyle w:val="Inhopg1"/>
            <w:rPr>
              <w:rFonts w:asciiTheme="minorHAnsi" w:eastAsiaTheme="minorEastAsia" w:hAnsiTheme="minorHAnsi"/>
              <w:noProof/>
              <w:sz w:val="22"/>
              <w:lang w:eastAsia="nl-NL"/>
            </w:rPr>
          </w:pPr>
          <w:hyperlink w:anchor="_Toc509489865" w:history="1">
            <w:r w:rsidR="005060D1" w:rsidRPr="00C174DB">
              <w:rPr>
                <w:rStyle w:val="Hyperlink"/>
                <w:noProof/>
              </w:rPr>
              <w:t>7</w:t>
            </w:r>
            <w:r w:rsidR="005060D1">
              <w:rPr>
                <w:rFonts w:asciiTheme="minorHAnsi" w:eastAsiaTheme="minorEastAsia" w:hAnsiTheme="minorHAnsi"/>
                <w:noProof/>
                <w:sz w:val="22"/>
                <w:lang w:eastAsia="nl-NL"/>
              </w:rPr>
              <w:tab/>
            </w:r>
            <w:r w:rsidR="005060D1" w:rsidRPr="00C174DB">
              <w:rPr>
                <w:rStyle w:val="Hyperlink"/>
                <w:noProof/>
              </w:rPr>
              <w:t>De Verwerkersovereenkomsten</w:t>
            </w:r>
            <w:r w:rsidR="005060D1">
              <w:rPr>
                <w:noProof/>
                <w:webHidden/>
              </w:rPr>
              <w:tab/>
            </w:r>
            <w:r w:rsidR="005060D1">
              <w:rPr>
                <w:noProof/>
                <w:webHidden/>
              </w:rPr>
              <w:fldChar w:fldCharType="begin"/>
            </w:r>
            <w:r w:rsidR="005060D1">
              <w:rPr>
                <w:noProof/>
                <w:webHidden/>
              </w:rPr>
              <w:instrText xml:space="preserve"> PAGEREF _Toc509489865 \h </w:instrText>
            </w:r>
            <w:r w:rsidR="005060D1">
              <w:rPr>
                <w:noProof/>
                <w:webHidden/>
              </w:rPr>
            </w:r>
            <w:r w:rsidR="005060D1">
              <w:rPr>
                <w:noProof/>
                <w:webHidden/>
              </w:rPr>
              <w:fldChar w:fldCharType="separate"/>
            </w:r>
            <w:r w:rsidR="00D53659">
              <w:rPr>
                <w:noProof/>
                <w:webHidden/>
              </w:rPr>
              <w:t>13</w:t>
            </w:r>
            <w:r w:rsidR="005060D1">
              <w:rPr>
                <w:noProof/>
                <w:webHidden/>
              </w:rPr>
              <w:fldChar w:fldCharType="end"/>
            </w:r>
          </w:hyperlink>
        </w:p>
        <w:p w14:paraId="6F9F01D7" w14:textId="59536B0A" w:rsidR="005060D1" w:rsidRDefault="00FD50D3">
          <w:pPr>
            <w:pStyle w:val="Inhopg2"/>
            <w:rPr>
              <w:rFonts w:asciiTheme="minorHAnsi" w:eastAsiaTheme="minorEastAsia" w:hAnsiTheme="minorHAnsi"/>
              <w:noProof/>
              <w:sz w:val="22"/>
              <w:lang w:eastAsia="nl-NL"/>
            </w:rPr>
          </w:pPr>
          <w:hyperlink w:anchor="_Toc509489866" w:history="1">
            <w:r w:rsidR="005060D1" w:rsidRPr="00C174DB">
              <w:rPr>
                <w:rStyle w:val="Hyperlink"/>
                <w:noProof/>
              </w:rPr>
              <w:t>7.1</w:t>
            </w:r>
            <w:r w:rsidR="005060D1">
              <w:rPr>
                <w:rFonts w:asciiTheme="minorHAnsi" w:eastAsiaTheme="minorEastAsia" w:hAnsiTheme="minorHAnsi"/>
                <w:noProof/>
                <w:sz w:val="22"/>
                <w:lang w:eastAsia="nl-NL"/>
              </w:rPr>
              <w:tab/>
            </w:r>
            <w:r w:rsidR="005060D1" w:rsidRPr="00C174DB">
              <w:rPr>
                <w:rStyle w:val="Hyperlink"/>
                <w:noProof/>
              </w:rPr>
              <w:t xml:space="preserve">Verwerkers van </w:t>
            </w:r>
            <w:r w:rsidR="001B438A">
              <w:rPr>
                <w:rStyle w:val="Hyperlink"/>
                <w:noProof/>
              </w:rPr>
              <w:t>[uw Bedrijf]</w:t>
            </w:r>
            <w:r w:rsidR="005060D1">
              <w:rPr>
                <w:noProof/>
                <w:webHidden/>
              </w:rPr>
              <w:tab/>
            </w:r>
            <w:r w:rsidR="005060D1">
              <w:rPr>
                <w:noProof/>
                <w:webHidden/>
              </w:rPr>
              <w:fldChar w:fldCharType="begin"/>
            </w:r>
            <w:r w:rsidR="005060D1">
              <w:rPr>
                <w:noProof/>
                <w:webHidden/>
              </w:rPr>
              <w:instrText xml:space="preserve"> PAGEREF _Toc509489866 \h </w:instrText>
            </w:r>
            <w:r w:rsidR="005060D1">
              <w:rPr>
                <w:noProof/>
                <w:webHidden/>
              </w:rPr>
            </w:r>
            <w:r w:rsidR="005060D1">
              <w:rPr>
                <w:noProof/>
                <w:webHidden/>
              </w:rPr>
              <w:fldChar w:fldCharType="separate"/>
            </w:r>
            <w:r w:rsidR="00D53659">
              <w:rPr>
                <w:noProof/>
                <w:webHidden/>
              </w:rPr>
              <w:t>13</w:t>
            </w:r>
            <w:r w:rsidR="005060D1">
              <w:rPr>
                <w:noProof/>
                <w:webHidden/>
              </w:rPr>
              <w:fldChar w:fldCharType="end"/>
            </w:r>
          </w:hyperlink>
        </w:p>
        <w:p w14:paraId="421681FA" w14:textId="381B87F7" w:rsidR="005060D1" w:rsidRDefault="00FD50D3">
          <w:pPr>
            <w:pStyle w:val="Inhopg1"/>
            <w:rPr>
              <w:rFonts w:asciiTheme="minorHAnsi" w:eastAsiaTheme="minorEastAsia" w:hAnsiTheme="minorHAnsi"/>
              <w:noProof/>
              <w:sz w:val="22"/>
              <w:lang w:eastAsia="nl-NL"/>
            </w:rPr>
          </w:pPr>
          <w:hyperlink w:anchor="_Toc509489867" w:history="1">
            <w:r w:rsidR="005060D1" w:rsidRPr="00C174DB">
              <w:rPr>
                <w:rStyle w:val="Hyperlink"/>
                <w:noProof/>
              </w:rPr>
              <w:t>8</w:t>
            </w:r>
            <w:r w:rsidR="005060D1">
              <w:rPr>
                <w:rFonts w:asciiTheme="minorHAnsi" w:eastAsiaTheme="minorEastAsia" w:hAnsiTheme="minorHAnsi"/>
                <w:noProof/>
                <w:sz w:val="22"/>
                <w:lang w:eastAsia="nl-NL"/>
              </w:rPr>
              <w:tab/>
            </w:r>
            <w:r w:rsidR="005060D1" w:rsidRPr="00C174DB">
              <w:rPr>
                <w:rStyle w:val="Hyperlink"/>
                <w:noProof/>
              </w:rPr>
              <w:t>Registratie en Meldplicht van datalekken</w:t>
            </w:r>
            <w:r w:rsidR="005060D1">
              <w:rPr>
                <w:noProof/>
                <w:webHidden/>
              </w:rPr>
              <w:tab/>
            </w:r>
            <w:r w:rsidR="005060D1">
              <w:rPr>
                <w:noProof/>
                <w:webHidden/>
              </w:rPr>
              <w:fldChar w:fldCharType="begin"/>
            </w:r>
            <w:r w:rsidR="005060D1">
              <w:rPr>
                <w:noProof/>
                <w:webHidden/>
              </w:rPr>
              <w:instrText xml:space="preserve"> PAGEREF _Toc509489867 \h </w:instrText>
            </w:r>
            <w:r w:rsidR="005060D1">
              <w:rPr>
                <w:noProof/>
                <w:webHidden/>
              </w:rPr>
            </w:r>
            <w:r w:rsidR="005060D1">
              <w:rPr>
                <w:noProof/>
                <w:webHidden/>
              </w:rPr>
              <w:fldChar w:fldCharType="separate"/>
            </w:r>
            <w:r w:rsidR="00D53659">
              <w:rPr>
                <w:noProof/>
                <w:webHidden/>
              </w:rPr>
              <w:t>14</w:t>
            </w:r>
            <w:r w:rsidR="005060D1">
              <w:rPr>
                <w:noProof/>
                <w:webHidden/>
              </w:rPr>
              <w:fldChar w:fldCharType="end"/>
            </w:r>
          </w:hyperlink>
        </w:p>
        <w:p w14:paraId="74852ACF" w14:textId="7A2B33AB" w:rsidR="005060D1" w:rsidRDefault="00FD50D3">
          <w:pPr>
            <w:pStyle w:val="Inhopg2"/>
            <w:rPr>
              <w:rFonts w:asciiTheme="minorHAnsi" w:eastAsiaTheme="minorEastAsia" w:hAnsiTheme="minorHAnsi"/>
              <w:noProof/>
              <w:sz w:val="22"/>
              <w:lang w:eastAsia="nl-NL"/>
            </w:rPr>
          </w:pPr>
          <w:hyperlink w:anchor="_Toc509489868" w:history="1">
            <w:r w:rsidR="005060D1" w:rsidRPr="00C174DB">
              <w:rPr>
                <w:rStyle w:val="Hyperlink"/>
                <w:noProof/>
              </w:rPr>
              <w:t>8.1</w:t>
            </w:r>
            <w:r w:rsidR="005060D1">
              <w:rPr>
                <w:rFonts w:asciiTheme="minorHAnsi" w:eastAsiaTheme="minorEastAsia" w:hAnsiTheme="minorHAnsi"/>
                <w:noProof/>
                <w:sz w:val="22"/>
                <w:lang w:eastAsia="nl-NL"/>
              </w:rPr>
              <w:tab/>
            </w:r>
            <w:r w:rsidR="005060D1" w:rsidRPr="00C174DB">
              <w:rPr>
                <w:rStyle w:val="Hyperlink"/>
                <w:noProof/>
              </w:rPr>
              <w:t>Melden datalekken</w:t>
            </w:r>
            <w:r w:rsidR="005060D1">
              <w:rPr>
                <w:noProof/>
                <w:webHidden/>
              </w:rPr>
              <w:tab/>
            </w:r>
            <w:r w:rsidR="005060D1">
              <w:rPr>
                <w:noProof/>
                <w:webHidden/>
              </w:rPr>
              <w:fldChar w:fldCharType="begin"/>
            </w:r>
            <w:r w:rsidR="005060D1">
              <w:rPr>
                <w:noProof/>
                <w:webHidden/>
              </w:rPr>
              <w:instrText xml:space="preserve"> PAGEREF _Toc509489868 \h </w:instrText>
            </w:r>
            <w:r w:rsidR="005060D1">
              <w:rPr>
                <w:noProof/>
                <w:webHidden/>
              </w:rPr>
            </w:r>
            <w:r w:rsidR="005060D1">
              <w:rPr>
                <w:noProof/>
                <w:webHidden/>
              </w:rPr>
              <w:fldChar w:fldCharType="separate"/>
            </w:r>
            <w:r w:rsidR="00D53659">
              <w:rPr>
                <w:noProof/>
                <w:webHidden/>
              </w:rPr>
              <w:t>14</w:t>
            </w:r>
            <w:r w:rsidR="005060D1">
              <w:rPr>
                <w:noProof/>
                <w:webHidden/>
              </w:rPr>
              <w:fldChar w:fldCharType="end"/>
            </w:r>
          </w:hyperlink>
        </w:p>
        <w:p w14:paraId="33C842FB" w14:textId="0FD85F52" w:rsidR="005060D1" w:rsidRDefault="00FD50D3">
          <w:pPr>
            <w:pStyle w:val="Inhopg2"/>
            <w:rPr>
              <w:rFonts w:asciiTheme="minorHAnsi" w:eastAsiaTheme="minorEastAsia" w:hAnsiTheme="minorHAnsi"/>
              <w:noProof/>
              <w:sz w:val="22"/>
              <w:lang w:eastAsia="nl-NL"/>
            </w:rPr>
          </w:pPr>
          <w:hyperlink w:anchor="_Toc509489869" w:history="1">
            <w:r w:rsidR="005060D1" w:rsidRPr="00C174DB">
              <w:rPr>
                <w:rStyle w:val="Hyperlink"/>
                <w:noProof/>
              </w:rPr>
              <w:t>8.2</w:t>
            </w:r>
            <w:r w:rsidR="005060D1">
              <w:rPr>
                <w:rFonts w:asciiTheme="minorHAnsi" w:eastAsiaTheme="minorEastAsia" w:hAnsiTheme="minorHAnsi"/>
                <w:noProof/>
                <w:sz w:val="22"/>
                <w:lang w:eastAsia="nl-NL"/>
              </w:rPr>
              <w:tab/>
            </w:r>
            <w:r w:rsidR="005060D1" w:rsidRPr="00C174DB">
              <w:rPr>
                <w:rStyle w:val="Hyperlink"/>
                <w:noProof/>
              </w:rPr>
              <w:t>Beleidsregels meldplicht datalekken</w:t>
            </w:r>
            <w:r w:rsidR="005060D1">
              <w:rPr>
                <w:noProof/>
                <w:webHidden/>
              </w:rPr>
              <w:tab/>
            </w:r>
            <w:r w:rsidR="005060D1">
              <w:rPr>
                <w:noProof/>
                <w:webHidden/>
              </w:rPr>
              <w:fldChar w:fldCharType="begin"/>
            </w:r>
            <w:r w:rsidR="005060D1">
              <w:rPr>
                <w:noProof/>
                <w:webHidden/>
              </w:rPr>
              <w:instrText xml:space="preserve"> PAGEREF _Toc509489869 \h </w:instrText>
            </w:r>
            <w:r w:rsidR="005060D1">
              <w:rPr>
                <w:noProof/>
                <w:webHidden/>
              </w:rPr>
            </w:r>
            <w:r w:rsidR="005060D1">
              <w:rPr>
                <w:noProof/>
                <w:webHidden/>
              </w:rPr>
              <w:fldChar w:fldCharType="separate"/>
            </w:r>
            <w:r w:rsidR="00D53659">
              <w:rPr>
                <w:noProof/>
                <w:webHidden/>
              </w:rPr>
              <w:t>14</w:t>
            </w:r>
            <w:r w:rsidR="005060D1">
              <w:rPr>
                <w:noProof/>
                <w:webHidden/>
              </w:rPr>
              <w:fldChar w:fldCharType="end"/>
            </w:r>
          </w:hyperlink>
        </w:p>
        <w:p w14:paraId="24BE73B9" w14:textId="3AC10B3A" w:rsidR="005060D1" w:rsidRDefault="00FD50D3">
          <w:pPr>
            <w:pStyle w:val="Inhopg2"/>
            <w:rPr>
              <w:rFonts w:asciiTheme="minorHAnsi" w:eastAsiaTheme="minorEastAsia" w:hAnsiTheme="minorHAnsi"/>
              <w:noProof/>
              <w:sz w:val="22"/>
              <w:lang w:eastAsia="nl-NL"/>
            </w:rPr>
          </w:pPr>
          <w:hyperlink w:anchor="_Toc509489870" w:history="1">
            <w:r w:rsidR="005060D1" w:rsidRPr="00C174DB">
              <w:rPr>
                <w:rStyle w:val="Hyperlink"/>
                <w:noProof/>
              </w:rPr>
              <w:t>8.3</w:t>
            </w:r>
            <w:r w:rsidR="005060D1">
              <w:rPr>
                <w:rFonts w:asciiTheme="minorHAnsi" w:eastAsiaTheme="minorEastAsia" w:hAnsiTheme="minorHAnsi"/>
                <w:noProof/>
                <w:sz w:val="22"/>
                <w:lang w:eastAsia="nl-NL"/>
              </w:rPr>
              <w:tab/>
            </w:r>
            <w:r w:rsidR="005060D1" w:rsidRPr="00C174DB">
              <w:rPr>
                <w:rStyle w:val="Hyperlink"/>
                <w:noProof/>
              </w:rPr>
              <w:t>Registratie van datalekken</w:t>
            </w:r>
            <w:r w:rsidR="005060D1">
              <w:rPr>
                <w:noProof/>
                <w:webHidden/>
              </w:rPr>
              <w:tab/>
            </w:r>
            <w:r w:rsidR="005060D1">
              <w:rPr>
                <w:noProof/>
                <w:webHidden/>
              </w:rPr>
              <w:fldChar w:fldCharType="begin"/>
            </w:r>
            <w:r w:rsidR="005060D1">
              <w:rPr>
                <w:noProof/>
                <w:webHidden/>
              </w:rPr>
              <w:instrText xml:space="preserve"> PAGEREF _Toc509489870 \h </w:instrText>
            </w:r>
            <w:r w:rsidR="005060D1">
              <w:rPr>
                <w:noProof/>
                <w:webHidden/>
              </w:rPr>
            </w:r>
            <w:r w:rsidR="005060D1">
              <w:rPr>
                <w:noProof/>
                <w:webHidden/>
              </w:rPr>
              <w:fldChar w:fldCharType="separate"/>
            </w:r>
            <w:r w:rsidR="00D53659">
              <w:rPr>
                <w:noProof/>
                <w:webHidden/>
              </w:rPr>
              <w:t>14</w:t>
            </w:r>
            <w:r w:rsidR="005060D1">
              <w:rPr>
                <w:noProof/>
                <w:webHidden/>
              </w:rPr>
              <w:fldChar w:fldCharType="end"/>
            </w:r>
          </w:hyperlink>
        </w:p>
        <w:p w14:paraId="396A4032" w14:textId="7ED0D117" w:rsidR="005060D1" w:rsidRDefault="00FD50D3">
          <w:pPr>
            <w:pStyle w:val="Inhopg2"/>
            <w:rPr>
              <w:rFonts w:asciiTheme="minorHAnsi" w:eastAsiaTheme="minorEastAsia" w:hAnsiTheme="minorHAnsi"/>
              <w:noProof/>
              <w:sz w:val="22"/>
              <w:lang w:eastAsia="nl-NL"/>
            </w:rPr>
          </w:pPr>
          <w:hyperlink w:anchor="_Toc509489871" w:history="1">
            <w:r w:rsidR="005060D1" w:rsidRPr="00C174DB">
              <w:rPr>
                <w:rStyle w:val="Hyperlink"/>
                <w:noProof/>
              </w:rPr>
              <w:t>8.4</w:t>
            </w:r>
            <w:r w:rsidR="005060D1">
              <w:rPr>
                <w:rFonts w:asciiTheme="minorHAnsi" w:eastAsiaTheme="minorEastAsia" w:hAnsiTheme="minorHAnsi"/>
                <w:noProof/>
                <w:sz w:val="22"/>
                <w:lang w:eastAsia="nl-NL"/>
              </w:rPr>
              <w:tab/>
            </w:r>
            <w:r w:rsidR="005060D1" w:rsidRPr="00C174DB">
              <w:rPr>
                <w:rStyle w:val="Hyperlink"/>
                <w:noProof/>
              </w:rPr>
              <w:t>Overzichten meldingen datalekken</w:t>
            </w:r>
            <w:r w:rsidR="005060D1">
              <w:rPr>
                <w:noProof/>
                <w:webHidden/>
              </w:rPr>
              <w:tab/>
            </w:r>
            <w:r w:rsidR="005060D1">
              <w:rPr>
                <w:noProof/>
                <w:webHidden/>
              </w:rPr>
              <w:fldChar w:fldCharType="begin"/>
            </w:r>
            <w:r w:rsidR="005060D1">
              <w:rPr>
                <w:noProof/>
                <w:webHidden/>
              </w:rPr>
              <w:instrText xml:space="preserve"> PAGEREF _Toc509489871 \h </w:instrText>
            </w:r>
            <w:r w:rsidR="005060D1">
              <w:rPr>
                <w:noProof/>
                <w:webHidden/>
              </w:rPr>
            </w:r>
            <w:r w:rsidR="005060D1">
              <w:rPr>
                <w:noProof/>
                <w:webHidden/>
              </w:rPr>
              <w:fldChar w:fldCharType="separate"/>
            </w:r>
            <w:r w:rsidR="00D53659">
              <w:rPr>
                <w:noProof/>
                <w:webHidden/>
              </w:rPr>
              <w:t>14</w:t>
            </w:r>
            <w:r w:rsidR="005060D1">
              <w:rPr>
                <w:noProof/>
                <w:webHidden/>
              </w:rPr>
              <w:fldChar w:fldCharType="end"/>
            </w:r>
          </w:hyperlink>
        </w:p>
        <w:p w14:paraId="3C2D9CA6" w14:textId="0CD2BC7E" w:rsidR="005060D1" w:rsidRDefault="00FD50D3">
          <w:pPr>
            <w:pStyle w:val="Inhopg1"/>
            <w:rPr>
              <w:rFonts w:asciiTheme="minorHAnsi" w:eastAsiaTheme="minorEastAsia" w:hAnsiTheme="minorHAnsi"/>
              <w:noProof/>
              <w:sz w:val="22"/>
              <w:lang w:eastAsia="nl-NL"/>
            </w:rPr>
          </w:pPr>
          <w:hyperlink w:anchor="_Toc509489872" w:history="1">
            <w:r w:rsidR="005060D1" w:rsidRPr="00C174DB">
              <w:rPr>
                <w:rStyle w:val="Hyperlink"/>
                <w:noProof/>
              </w:rPr>
              <w:t>9</w:t>
            </w:r>
            <w:r w:rsidR="005060D1">
              <w:rPr>
                <w:rFonts w:asciiTheme="minorHAnsi" w:eastAsiaTheme="minorEastAsia" w:hAnsiTheme="minorHAnsi"/>
                <w:noProof/>
                <w:sz w:val="22"/>
                <w:lang w:eastAsia="nl-NL"/>
              </w:rPr>
              <w:tab/>
            </w:r>
            <w:r w:rsidR="005060D1" w:rsidRPr="00C174DB">
              <w:rPr>
                <w:rStyle w:val="Hyperlink"/>
                <w:noProof/>
              </w:rPr>
              <w:t>Verantwoordingsplicht</w:t>
            </w:r>
            <w:r w:rsidR="005060D1">
              <w:rPr>
                <w:noProof/>
                <w:webHidden/>
              </w:rPr>
              <w:tab/>
            </w:r>
            <w:r w:rsidR="005060D1">
              <w:rPr>
                <w:noProof/>
                <w:webHidden/>
              </w:rPr>
              <w:fldChar w:fldCharType="begin"/>
            </w:r>
            <w:r w:rsidR="005060D1">
              <w:rPr>
                <w:noProof/>
                <w:webHidden/>
              </w:rPr>
              <w:instrText xml:space="preserve"> PAGEREF _Toc509489872 \h </w:instrText>
            </w:r>
            <w:r w:rsidR="005060D1">
              <w:rPr>
                <w:noProof/>
                <w:webHidden/>
              </w:rPr>
            </w:r>
            <w:r w:rsidR="005060D1">
              <w:rPr>
                <w:noProof/>
                <w:webHidden/>
              </w:rPr>
              <w:fldChar w:fldCharType="separate"/>
            </w:r>
            <w:r w:rsidR="00D53659">
              <w:rPr>
                <w:noProof/>
                <w:webHidden/>
              </w:rPr>
              <w:t>15</w:t>
            </w:r>
            <w:r w:rsidR="005060D1">
              <w:rPr>
                <w:noProof/>
                <w:webHidden/>
              </w:rPr>
              <w:fldChar w:fldCharType="end"/>
            </w:r>
          </w:hyperlink>
        </w:p>
        <w:p w14:paraId="3CDF6804" w14:textId="10034505" w:rsidR="005060D1" w:rsidRDefault="00FD50D3">
          <w:pPr>
            <w:pStyle w:val="Inhopg1"/>
            <w:rPr>
              <w:rFonts w:asciiTheme="minorHAnsi" w:eastAsiaTheme="minorEastAsia" w:hAnsiTheme="minorHAnsi"/>
              <w:noProof/>
              <w:sz w:val="22"/>
              <w:lang w:eastAsia="nl-NL"/>
            </w:rPr>
          </w:pPr>
          <w:hyperlink w:anchor="_Toc509489873" w:history="1">
            <w:r w:rsidR="005060D1" w:rsidRPr="00C174DB">
              <w:rPr>
                <w:rStyle w:val="Hyperlink"/>
                <w:noProof/>
              </w:rPr>
              <w:t>10</w:t>
            </w:r>
            <w:r w:rsidR="005060D1">
              <w:rPr>
                <w:rFonts w:asciiTheme="minorHAnsi" w:eastAsiaTheme="minorEastAsia" w:hAnsiTheme="minorHAnsi"/>
                <w:noProof/>
                <w:sz w:val="22"/>
                <w:lang w:eastAsia="nl-NL"/>
              </w:rPr>
              <w:tab/>
            </w:r>
            <w:r w:rsidR="005060D1" w:rsidRPr="00C174DB">
              <w:rPr>
                <w:rStyle w:val="Hyperlink"/>
                <w:noProof/>
              </w:rPr>
              <w:t>Toestemming van de betrokkene</w:t>
            </w:r>
            <w:r w:rsidR="005060D1">
              <w:rPr>
                <w:noProof/>
                <w:webHidden/>
              </w:rPr>
              <w:tab/>
            </w:r>
            <w:r w:rsidR="005060D1">
              <w:rPr>
                <w:noProof/>
                <w:webHidden/>
              </w:rPr>
              <w:fldChar w:fldCharType="begin"/>
            </w:r>
            <w:r w:rsidR="005060D1">
              <w:rPr>
                <w:noProof/>
                <w:webHidden/>
              </w:rPr>
              <w:instrText xml:space="preserve"> PAGEREF _Toc509489873 \h </w:instrText>
            </w:r>
            <w:r w:rsidR="005060D1">
              <w:rPr>
                <w:noProof/>
                <w:webHidden/>
              </w:rPr>
            </w:r>
            <w:r w:rsidR="005060D1">
              <w:rPr>
                <w:noProof/>
                <w:webHidden/>
              </w:rPr>
              <w:fldChar w:fldCharType="separate"/>
            </w:r>
            <w:r w:rsidR="00D53659">
              <w:rPr>
                <w:noProof/>
                <w:webHidden/>
              </w:rPr>
              <w:t>16</w:t>
            </w:r>
            <w:r w:rsidR="005060D1">
              <w:rPr>
                <w:noProof/>
                <w:webHidden/>
              </w:rPr>
              <w:fldChar w:fldCharType="end"/>
            </w:r>
          </w:hyperlink>
        </w:p>
        <w:p w14:paraId="61A647E1" w14:textId="66EAD344" w:rsidR="005060D1" w:rsidRDefault="00FD50D3">
          <w:pPr>
            <w:pStyle w:val="Inhopg2"/>
            <w:rPr>
              <w:rFonts w:asciiTheme="minorHAnsi" w:eastAsiaTheme="minorEastAsia" w:hAnsiTheme="minorHAnsi"/>
              <w:noProof/>
              <w:sz w:val="22"/>
              <w:lang w:eastAsia="nl-NL"/>
            </w:rPr>
          </w:pPr>
          <w:hyperlink w:anchor="_Toc509489874" w:history="1">
            <w:r w:rsidR="005060D1" w:rsidRPr="00C174DB">
              <w:rPr>
                <w:rStyle w:val="Hyperlink"/>
                <w:noProof/>
              </w:rPr>
              <w:t>10.1</w:t>
            </w:r>
            <w:r w:rsidR="005060D1">
              <w:rPr>
                <w:rFonts w:asciiTheme="minorHAnsi" w:eastAsiaTheme="minorEastAsia" w:hAnsiTheme="minorHAnsi"/>
                <w:noProof/>
                <w:sz w:val="22"/>
                <w:lang w:eastAsia="nl-NL"/>
              </w:rPr>
              <w:tab/>
            </w:r>
            <w:r w:rsidR="005060D1" w:rsidRPr="00C174DB">
              <w:rPr>
                <w:rStyle w:val="Hyperlink"/>
                <w:noProof/>
              </w:rPr>
              <w:t>Toestemming van vrijwilligers en werknemers</w:t>
            </w:r>
            <w:r w:rsidR="005060D1">
              <w:rPr>
                <w:noProof/>
                <w:webHidden/>
              </w:rPr>
              <w:tab/>
            </w:r>
            <w:r w:rsidR="005060D1">
              <w:rPr>
                <w:noProof/>
                <w:webHidden/>
              </w:rPr>
              <w:fldChar w:fldCharType="begin"/>
            </w:r>
            <w:r w:rsidR="005060D1">
              <w:rPr>
                <w:noProof/>
                <w:webHidden/>
              </w:rPr>
              <w:instrText xml:space="preserve"> PAGEREF _Toc509489874 \h </w:instrText>
            </w:r>
            <w:r w:rsidR="005060D1">
              <w:rPr>
                <w:noProof/>
                <w:webHidden/>
              </w:rPr>
            </w:r>
            <w:r w:rsidR="005060D1">
              <w:rPr>
                <w:noProof/>
                <w:webHidden/>
              </w:rPr>
              <w:fldChar w:fldCharType="separate"/>
            </w:r>
            <w:r w:rsidR="00D53659">
              <w:rPr>
                <w:noProof/>
                <w:webHidden/>
              </w:rPr>
              <w:t>16</w:t>
            </w:r>
            <w:r w:rsidR="005060D1">
              <w:rPr>
                <w:noProof/>
                <w:webHidden/>
              </w:rPr>
              <w:fldChar w:fldCharType="end"/>
            </w:r>
          </w:hyperlink>
        </w:p>
        <w:p w14:paraId="43206831" w14:textId="7CD45199" w:rsidR="005060D1" w:rsidRDefault="00FD50D3">
          <w:pPr>
            <w:pStyle w:val="Inhopg1"/>
            <w:rPr>
              <w:rFonts w:asciiTheme="minorHAnsi" w:eastAsiaTheme="minorEastAsia" w:hAnsiTheme="minorHAnsi"/>
              <w:noProof/>
              <w:sz w:val="22"/>
              <w:lang w:eastAsia="nl-NL"/>
            </w:rPr>
          </w:pPr>
          <w:hyperlink w:anchor="_Toc509489875" w:history="1">
            <w:r w:rsidR="005060D1" w:rsidRPr="00C174DB">
              <w:rPr>
                <w:rStyle w:val="Hyperlink"/>
                <w:noProof/>
              </w:rPr>
              <w:t>11</w:t>
            </w:r>
            <w:r w:rsidR="005060D1">
              <w:rPr>
                <w:rFonts w:asciiTheme="minorHAnsi" w:eastAsiaTheme="minorEastAsia" w:hAnsiTheme="minorHAnsi"/>
                <w:noProof/>
                <w:sz w:val="22"/>
                <w:lang w:eastAsia="nl-NL"/>
              </w:rPr>
              <w:tab/>
            </w:r>
            <w:r w:rsidR="005060D1" w:rsidRPr="00C174DB">
              <w:rPr>
                <w:rStyle w:val="Hyperlink"/>
                <w:noProof/>
              </w:rPr>
              <w:t>Rechten van de betrokkene</w:t>
            </w:r>
            <w:r w:rsidR="005060D1">
              <w:rPr>
                <w:noProof/>
                <w:webHidden/>
              </w:rPr>
              <w:tab/>
            </w:r>
            <w:r w:rsidR="005060D1">
              <w:rPr>
                <w:noProof/>
                <w:webHidden/>
              </w:rPr>
              <w:fldChar w:fldCharType="begin"/>
            </w:r>
            <w:r w:rsidR="005060D1">
              <w:rPr>
                <w:noProof/>
                <w:webHidden/>
              </w:rPr>
              <w:instrText xml:space="preserve"> PAGEREF _Toc509489875 \h </w:instrText>
            </w:r>
            <w:r w:rsidR="005060D1">
              <w:rPr>
                <w:noProof/>
                <w:webHidden/>
              </w:rPr>
            </w:r>
            <w:r w:rsidR="005060D1">
              <w:rPr>
                <w:noProof/>
                <w:webHidden/>
              </w:rPr>
              <w:fldChar w:fldCharType="separate"/>
            </w:r>
            <w:r w:rsidR="00D53659">
              <w:rPr>
                <w:noProof/>
                <w:webHidden/>
              </w:rPr>
              <w:t>17</w:t>
            </w:r>
            <w:r w:rsidR="005060D1">
              <w:rPr>
                <w:noProof/>
                <w:webHidden/>
              </w:rPr>
              <w:fldChar w:fldCharType="end"/>
            </w:r>
          </w:hyperlink>
        </w:p>
        <w:p w14:paraId="4D49F764" w14:textId="7B2C221D" w:rsidR="005060D1" w:rsidRDefault="00FD50D3">
          <w:pPr>
            <w:pStyle w:val="Inhopg2"/>
            <w:rPr>
              <w:rFonts w:asciiTheme="minorHAnsi" w:eastAsiaTheme="minorEastAsia" w:hAnsiTheme="minorHAnsi"/>
              <w:noProof/>
              <w:sz w:val="22"/>
              <w:lang w:eastAsia="nl-NL"/>
            </w:rPr>
          </w:pPr>
          <w:hyperlink w:anchor="_Toc509489876" w:history="1">
            <w:r w:rsidR="005060D1" w:rsidRPr="00C174DB">
              <w:rPr>
                <w:rStyle w:val="Hyperlink"/>
                <w:noProof/>
              </w:rPr>
              <w:t>11.1</w:t>
            </w:r>
            <w:r w:rsidR="005060D1">
              <w:rPr>
                <w:rFonts w:asciiTheme="minorHAnsi" w:eastAsiaTheme="minorEastAsia" w:hAnsiTheme="minorHAnsi"/>
                <w:noProof/>
                <w:sz w:val="22"/>
                <w:lang w:eastAsia="nl-NL"/>
              </w:rPr>
              <w:tab/>
            </w:r>
            <w:r w:rsidR="005060D1" w:rsidRPr="00C174DB">
              <w:rPr>
                <w:rStyle w:val="Hyperlink"/>
                <w:noProof/>
              </w:rPr>
              <w:t>Voldoen aan het Recht op Inzage</w:t>
            </w:r>
            <w:r w:rsidR="005060D1">
              <w:rPr>
                <w:noProof/>
                <w:webHidden/>
              </w:rPr>
              <w:tab/>
            </w:r>
            <w:r w:rsidR="005060D1">
              <w:rPr>
                <w:noProof/>
                <w:webHidden/>
              </w:rPr>
              <w:fldChar w:fldCharType="begin"/>
            </w:r>
            <w:r w:rsidR="005060D1">
              <w:rPr>
                <w:noProof/>
                <w:webHidden/>
              </w:rPr>
              <w:instrText xml:space="preserve"> PAGEREF _Toc509489876 \h </w:instrText>
            </w:r>
            <w:r w:rsidR="005060D1">
              <w:rPr>
                <w:noProof/>
                <w:webHidden/>
              </w:rPr>
            </w:r>
            <w:r w:rsidR="005060D1">
              <w:rPr>
                <w:noProof/>
                <w:webHidden/>
              </w:rPr>
              <w:fldChar w:fldCharType="separate"/>
            </w:r>
            <w:r w:rsidR="00D53659">
              <w:rPr>
                <w:noProof/>
                <w:webHidden/>
              </w:rPr>
              <w:t>18</w:t>
            </w:r>
            <w:r w:rsidR="005060D1">
              <w:rPr>
                <w:noProof/>
                <w:webHidden/>
              </w:rPr>
              <w:fldChar w:fldCharType="end"/>
            </w:r>
          </w:hyperlink>
        </w:p>
        <w:p w14:paraId="29A49E22" w14:textId="2CD0C833" w:rsidR="005060D1" w:rsidRDefault="00FD50D3">
          <w:pPr>
            <w:pStyle w:val="Inhopg2"/>
            <w:rPr>
              <w:rFonts w:asciiTheme="minorHAnsi" w:eastAsiaTheme="minorEastAsia" w:hAnsiTheme="minorHAnsi"/>
              <w:noProof/>
              <w:sz w:val="22"/>
              <w:lang w:eastAsia="nl-NL"/>
            </w:rPr>
          </w:pPr>
          <w:hyperlink w:anchor="_Toc509489877" w:history="1">
            <w:r w:rsidR="005060D1" w:rsidRPr="00C174DB">
              <w:rPr>
                <w:rStyle w:val="Hyperlink"/>
                <w:noProof/>
              </w:rPr>
              <w:t>11.2</w:t>
            </w:r>
            <w:r w:rsidR="005060D1">
              <w:rPr>
                <w:rFonts w:asciiTheme="minorHAnsi" w:eastAsiaTheme="minorEastAsia" w:hAnsiTheme="minorHAnsi"/>
                <w:noProof/>
                <w:sz w:val="22"/>
                <w:lang w:eastAsia="nl-NL"/>
              </w:rPr>
              <w:tab/>
            </w:r>
            <w:r w:rsidR="005060D1" w:rsidRPr="00C174DB">
              <w:rPr>
                <w:rStyle w:val="Hyperlink"/>
                <w:noProof/>
              </w:rPr>
              <w:t>Voldoen aan het Recht op Correctie</w:t>
            </w:r>
            <w:r w:rsidR="005060D1">
              <w:rPr>
                <w:noProof/>
                <w:webHidden/>
              </w:rPr>
              <w:tab/>
            </w:r>
            <w:r w:rsidR="005060D1">
              <w:rPr>
                <w:noProof/>
                <w:webHidden/>
              </w:rPr>
              <w:fldChar w:fldCharType="begin"/>
            </w:r>
            <w:r w:rsidR="005060D1">
              <w:rPr>
                <w:noProof/>
                <w:webHidden/>
              </w:rPr>
              <w:instrText xml:space="preserve"> PAGEREF _Toc509489877 \h </w:instrText>
            </w:r>
            <w:r w:rsidR="005060D1">
              <w:rPr>
                <w:noProof/>
                <w:webHidden/>
              </w:rPr>
            </w:r>
            <w:r w:rsidR="005060D1">
              <w:rPr>
                <w:noProof/>
                <w:webHidden/>
              </w:rPr>
              <w:fldChar w:fldCharType="separate"/>
            </w:r>
            <w:r w:rsidR="00D53659">
              <w:rPr>
                <w:noProof/>
                <w:webHidden/>
              </w:rPr>
              <w:t>19</w:t>
            </w:r>
            <w:r w:rsidR="005060D1">
              <w:rPr>
                <w:noProof/>
                <w:webHidden/>
              </w:rPr>
              <w:fldChar w:fldCharType="end"/>
            </w:r>
          </w:hyperlink>
        </w:p>
        <w:p w14:paraId="2B5339EC" w14:textId="07E9D4EB" w:rsidR="005060D1" w:rsidRDefault="00FD50D3">
          <w:pPr>
            <w:pStyle w:val="Inhopg2"/>
            <w:rPr>
              <w:rFonts w:asciiTheme="minorHAnsi" w:eastAsiaTheme="minorEastAsia" w:hAnsiTheme="minorHAnsi"/>
              <w:noProof/>
              <w:sz w:val="22"/>
              <w:lang w:eastAsia="nl-NL"/>
            </w:rPr>
          </w:pPr>
          <w:hyperlink w:anchor="_Toc509489878" w:history="1">
            <w:r w:rsidR="005060D1" w:rsidRPr="00C174DB">
              <w:rPr>
                <w:rStyle w:val="Hyperlink"/>
                <w:noProof/>
              </w:rPr>
              <w:t>11.3</w:t>
            </w:r>
            <w:r w:rsidR="005060D1">
              <w:rPr>
                <w:rFonts w:asciiTheme="minorHAnsi" w:eastAsiaTheme="minorEastAsia" w:hAnsiTheme="minorHAnsi"/>
                <w:noProof/>
                <w:sz w:val="22"/>
                <w:lang w:eastAsia="nl-NL"/>
              </w:rPr>
              <w:tab/>
            </w:r>
            <w:r w:rsidR="005060D1" w:rsidRPr="00C174DB">
              <w:rPr>
                <w:rStyle w:val="Hyperlink"/>
                <w:noProof/>
              </w:rPr>
              <w:t>Voldoen aan het Recht op Vergetelheid</w:t>
            </w:r>
            <w:r w:rsidR="005060D1">
              <w:rPr>
                <w:noProof/>
                <w:webHidden/>
              </w:rPr>
              <w:tab/>
            </w:r>
            <w:r w:rsidR="005060D1">
              <w:rPr>
                <w:noProof/>
                <w:webHidden/>
              </w:rPr>
              <w:fldChar w:fldCharType="begin"/>
            </w:r>
            <w:r w:rsidR="005060D1">
              <w:rPr>
                <w:noProof/>
                <w:webHidden/>
              </w:rPr>
              <w:instrText xml:space="preserve"> PAGEREF _Toc509489878 \h </w:instrText>
            </w:r>
            <w:r w:rsidR="005060D1">
              <w:rPr>
                <w:noProof/>
                <w:webHidden/>
              </w:rPr>
            </w:r>
            <w:r w:rsidR="005060D1">
              <w:rPr>
                <w:noProof/>
                <w:webHidden/>
              </w:rPr>
              <w:fldChar w:fldCharType="separate"/>
            </w:r>
            <w:r w:rsidR="00D53659">
              <w:rPr>
                <w:noProof/>
                <w:webHidden/>
              </w:rPr>
              <w:t>19</w:t>
            </w:r>
            <w:r w:rsidR="005060D1">
              <w:rPr>
                <w:noProof/>
                <w:webHidden/>
              </w:rPr>
              <w:fldChar w:fldCharType="end"/>
            </w:r>
          </w:hyperlink>
        </w:p>
        <w:p w14:paraId="32E1D5B9" w14:textId="1DC89CDC" w:rsidR="005060D1" w:rsidRDefault="00FD50D3">
          <w:pPr>
            <w:pStyle w:val="Inhopg1"/>
            <w:rPr>
              <w:rFonts w:asciiTheme="minorHAnsi" w:eastAsiaTheme="minorEastAsia" w:hAnsiTheme="minorHAnsi"/>
              <w:noProof/>
              <w:sz w:val="22"/>
              <w:lang w:eastAsia="nl-NL"/>
            </w:rPr>
          </w:pPr>
          <w:hyperlink w:anchor="_Toc509489879" w:history="1">
            <w:r w:rsidR="005060D1" w:rsidRPr="00C174DB">
              <w:rPr>
                <w:rStyle w:val="Hyperlink"/>
                <w:noProof/>
              </w:rPr>
              <w:t>12</w:t>
            </w:r>
            <w:r w:rsidR="005060D1">
              <w:rPr>
                <w:rFonts w:asciiTheme="minorHAnsi" w:eastAsiaTheme="minorEastAsia" w:hAnsiTheme="minorHAnsi"/>
                <w:noProof/>
                <w:sz w:val="22"/>
                <w:lang w:eastAsia="nl-NL"/>
              </w:rPr>
              <w:tab/>
            </w:r>
            <w:r w:rsidR="005060D1" w:rsidRPr="00C174DB">
              <w:rPr>
                <w:rStyle w:val="Hyperlink"/>
                <w:noProof/>
              </w:rPr>
              <w:t>Beveiligingsmaatregelen</w:t>
            </w:r>
            <w:r w:rsidR="005060D1">
              <w:rPr>
                <w:noProof/>
                <w:webHidden/>
              </w:rPr>
              <w:tab/>
            </w:r>
            <w:r w:rsidR="005060D1">
              <w:rPr>
                <w:noProof/>
                <w:webHidden/>
              </w:rPr>
              <w:fldChar w:fldCharType="begin"/>
            </w:r>
            <w:r w:rsidR="005060D1">
              <w:rPr>
                <w:noProof/>
                <w:webHidden/>
              </w:rPr>
              <w:instrText xml:space="preserve"> PAGEREF _Toc509489879 \h </w:instrText>
            </w:r>
            <w:r w:rsidR="005060D1">
              <w:rPr>
                <w:noProof/>
                <w:webHidden/>
              </w:rPr>
            </w:r>
            <w:r w:rsidR="005060D1">
              <w:rPr>
                <w:noProof/>
                <w:webHidden/>
              </w:rPr>
              <w:fldChar w:fldCharType="separate"/>
            </w:r>
            <w:r w:rsidR="00D53659">
              <w:rPr>
                <w:noProof/>
                <w:webHidden/>
              </w:rPr>
              <w:t>20</w:t>
            </w:r>
            <w:r w:rsidR="005060D1">
              <w:rPr>
                <w:noProof/>
                <w:webHidden/>
              </w:rPr>
              <w:fldChar w:fldCharType="end"/>
            </w:r>
          </w:hyperlink>
        </w:p>
        <w:p w14:paraId="1CD0DC85" w14:textId="23B55660" w:rsidR="005060D1" w:rsidRDefault="00FD50D3">
          <w:pPr>
            <w:pStyle w:val="Inhopg2"/>
            <w:rPr>
              <w:rFonts w:asciiTheme="minorHAnsi" w:eastAsiaTheme="minorEastAsia" w:hAnsiTheme="minorHAnsi"/>
              <w:noProof/>
              <w:sz w:val="22"/>
              <w:lang w:eastAsia="nl-NL"/>
            </w:rPr>
          </w:pPr>
          <w:hyperlink w:anchor="_Toc509489880" w:history="1">
            <w:r w:rsidR="005060D1" w:rsidRPr="00C174DB">
              <w:rPr>
                <w:rStyle w:val="Hyperlink"/>
                <w:noProof/>
              </w:rPr>
              <w:t>12.1</w:t>
            </w:r>
            <w:r w:rsidR="005060D1">
              <w:rPr>
                <w:rFonts w:asciiTheme="minorHAnsi" w:eastAsiaTheme="minorEastAsia" w:hAnsiTheme="minorHAnsi"/>
                <w:noProof/>
                <w:sz w:val="22"/>
                <w:lang w:eastAsia="nl-NL"/>
              </w:rPr>
              <w:tab/>
            </w:r>
            <w:r w:rsidR="005060D1" w:rsidRPr="00C174DB">
              <w:rPr>
                <w:rStyle w:val="Hyperlink"/>
                <w:noProof/>
              </w:rPr>
              <w:t>IT maatregelen</w:t>
            </w:r>
            <w:r w:rsidR="005060D1">
              <w:rPr>
                <w:noProof/>
                <w:webHidden/>
              </w:rPr>
              <w:tab/>
            </w:r>
            <w:r w:rsidR="005060D1">
              <w:rPr>
                <w:noProof/>
                <w:webHidden/>
              </w:rPr>
              <w:fldChar w:fldCharType="begin"/>
            </w:r>
            <w:r w:rsidR="005060D1">
              <w:rPr>
                <w:noProof/>
                <w:webHidden/>
              </w:rPr>
              <w:instrText xml:space="preserve"> PAGEREF _Toc509489880 \h </w:instrText>
            </w:r>
            <w:r w:rsidR="005060D1">
              <w:rPr>
                <w:noProof/>
                <w:webHidden/>
              </w:rPr>
            </w:r>
            <w:r w:rsidR="005060D1">
              <w:rPr>
                <w:noProof/>
                <w:webHidden/>
              </w:rPr>
              <w:fldChar w:fldCharType="separate"/>
            </w:r>
            <w:r w:rsidR="00D53659">
              <w:rPr>
                <w:noProof/>
                <w:webHidden/>
              </w:rPr>
              <w:t>20</w:t>
            </w:r>
            <w:r w:rsidR="005060D1">
              <w:rPr>
                <w:noProof/>
                <w:webHidden/>
              </w:rPr>
              <w:fldChar w:fldCharType="end"/>
            </w:r>
          </w:hyperlink>
        </w:p>
        <w:p w14:paraId="13A8AAA4" w14:textId="1F22FEF5" w:rsidR="005060D1" w:rsidRDefault="00FD50D3">
          <w:pPr>
            <w:pStyle w:val="Inhopg2"/>
            <w:rPr>
              <w:rFonts w:asciiTheme="minorHAnsi" w:eastAsiaTheme="minorEastAsia" w:hAnsiTheme="minorHAnsi"/>
              <w:noProof/>
              <w:sz w:val="22"/>
              <w:lang w:eastAsia="nl-NL"/>
            </w:rPr>
          </w:pPr>
          <w:hyperlink w:anchor="_Toc509489881" w:history="1">
            <w:r w:rsidR="005060D1" w:rsidRPr="00C174DB">
              <w:rPr>
                <w:rStyle w:val="Hyperlink"/>
                <w:noProof/>
              </w:rPr>
              <w:t>12.2</w:t>
            </w:r>
            <w:r w:rsidR="005060D1">
              <w:rPr>
                <w:rFonts w:asciiTheme="minorHAnsi" w:eastAsiaTheme="minorEastAsia" w:hAnsiTheme="minorHAnsi"/>
                <w:noProof/>
                <w:sz w:val="22"/>
                <w:lang w:eastAsia="nl-NL"/>
              </w:rPr>
              <w:tab/>
            </w:r>
            <w:r w:rsidR="005060D1" w:rsidRPr="00C174DB">
              <w:rPr>
                <w:rStyle w:val="Hyperlink"/>
                <w:noProof/>
              </w:rPr>
              <w:t>Gebruik van @</w:t>
            </w:r>
            <w:r w:rsidR="001B438A">
              <w:rPr>
                <w:rStyle w:val="Hyperlink"/>
                <w:noProof/>
              </w:rPr>
              <w:t>[uw Bedrijf]</w:t>
            </w:r>
            <w:r w:rsidR="005060D1" w:rsidRPr="00C174DB">
              <w:rPr>
                <w:rStyle w:val="Hyperlink"/>
                <w:noProof/>
              </w:rPr>
              <w:t>.NL e-mailaccounts</w:t>
            </w:r>
            <w:r w:rsidR="005060D1">
              <w:rPr>
                <w:noProof/>
                <w:webHidden/>
              </w:rPr>
              <w:tab/>
            </w:r>
            <w:r w:rsidR="005060D1">
              <w:rPr>
                <w:noProof/>
                <w:webHidden/>
              </w:rPr>
              <w:fldChar w:fldCharType="begin"/>
            </w:r>
            <w:r w:rsidR="005060D1">
              <w:rPr>
                <w:noProof/>
                <w:webHidden/>
              </w:rPr>
              <w:instrText xml:space="preserve"> PAGEREF _Toc509489881 \h </w:instrText>
            </w:r>
            <w:r w:rsidR="005060D1">
              <w:rPr>
                <w:noProof/>
                <w:webHidden/>
              </w:rPr>
            </w:r>
            <w:r w:rsidR="005060D1">
              <w:rPr>
                <w:noProof/>
                <w:webHidden/>
              </w:rPr>
              <w:fldChar w:fldCharType="separate"/>
            </w:r>
            <w:r w:rsidR="00D53659">
              <w:rPr>
                <w:noProof/>
                <w:webHidden/>
              </w:rPr>
              <w:t>20</w:t>
            </w:r>
            <w:r w:rsidR="005060D1">
              <w:rPr>
                <w:noProof/>
                <w:webHidden/>
              </w:rPr>
              <w:fldChar w:fldCharType="end"/>
            </w:r>
          </w:hyperlink>
        </w:p>
        <w:p w14:paraId="48A724A1" w14:textId="7F3157C5" w:rsidR="005060D1" w:rsidRDefault="00FD50D3">
          <w:pPr>
            <w:pStyle w:val="Inhopg2"/>
            <w:rPr>
              <w:rFonts w:asciiTheme="minorHAnsi" w:eastAsiaTheme="minorEastAsia" w:hAnsiTheme="minorHAnsi"/>
              <w:noProof/>
              <w:sz w:val="22"/>
              <w:lang w:eastAsia="nl-NL"/>
            </w:rPr>
          </w:pPr>
          <w:hyperlink w:anchor="_Toc509489882" w:history="1">
            <w:r w:rsidR="005060D1" w:rsidRPr="00C174DB">
              <w:rPr>
                <w:rStyle w:val="Hyperlink"/>
                <w:noProof/>
              </w:rPr>
              <w:t>12.3</w:t>
            </w:r>
            <w:r w:rsidR="005060D1">
              <w:rPr>
                <w:rFonts w:asciiTheme="minorHAnsi" w:eastAsiaTheme="minorEastAsia" w:hAnsiTheme="minorHAnsi"/>
                <w:noProof/>
                <w:sz w:val="22"/>
                <w:lang w:eastAsia="nl-NL"/>
              </w:rPr>
              <w:tab/>
            </w:r>
            <w:r w:rsidR="005060D1" w:rsidRPr="00C174DB">
              <w:rPr>
                <w:rStyle w:val="Hyperlink"/>
                <w:noProof/>
              </w:rPr>
              <w:t>Aanmeldformulieren aanpassen</w:t>
            </w:r>
            <w:r w:rsidR="005060D1">
              <w:rPr>
                <w:noProof/>
                <w:webHidden/>
              </w:rPr>
              <w:tab/>
            </w:r>
            <w:r w:rsidR="005060D1">
              <w:rPr>
                <w:noProof/>
                <w:webHidden/>
              </w:rPr>
              <w:fldChar w:fldCharType="begin"/>
            </w:r>
            <w:r w:rsidR="005060D1">
              <w:rPr>
                <w:noProof/>
                <w:webHidden/>
              </w:rPr>
              <w:instrText xml:space="preserve"> PAGEREF _Toc509489882 \h </w:instrText>
            </w:r>
            <w:r w:rsidR="005060D1">
              <w:rPr>
                <w:noProof/>
                <w:webHidden/>
              </w:rPr>
            </w:r>
            <w:r w:rsidR="005060D1">
              <w:rPr>
                <w:noProof/>
                <w:webHidden/>
              </w:rPr>
              <w:fldChar w:fldCharType="separate"/>
            </w:r>
            <w:r w:rsidR="00D53659">
              <w:rPr>
                <w:noProof/>
                <w:webHidden/>
              </w:rPr>
              <w:t>21</w:t>
            </w:r>
            <w:r w:rsidR="005060D1">
              <w:rPr>
                <w:noProof/>
                <w:webHidden/>
              </w:rPr>
              <w:fldChar w:fldCharType="end"/>
            </w:r>
          </w:hyperlink>
        </w:p>
        <w:p w14:paraId="4F35002A" w14:textId="7C5BC26F" w:rsidR="005060D1" w:rsidRDefault="00FD50D3">
          <w:pPr>
            <w:pStyle w:val="Inhopg2"/>
            <w:rPr>
              <w:rFonts w:asciiTheme="minorHAnsi" w:eastAsiaTheme="minorEastAsia" w:hAnsiTheme="minorHAnsi"/>
              <w:noProof/>
              <w:sz w:val="22"/>
              <w:lang w:eastAsia="nl-NL"/>
            </w:rPr>
          </w:pPr>
          <w:hyperlink w:anchor="_Toc509489883" w:history="1">
            <w:r w:rsidR="005060D1" w:rsidRPr="00C174DB">
              <w:rPr>
                <w:rStyle w:val="Hyperlink"/>
                <w:noProof/>
              </w:rPr>
              <w:t>12.4</w:t>
            </w:r>
            <w:r w:rsidR="005060D1">
              <w:rPr>
                <w:rFonts w:asciiTheme="minorHAnsi" w:eastAsiaTheme="minorEastAsia" w:hAnsiTheme="minorHAnsi"/>
                <w:noProof/>
                <w:sz w:val="22"/>
                <w:lang w:eastAsia="nl-NL"/>
              </w:rPr>
              <w:tab/>
            </w:r>
            <w:r w:rsidR="005060D1" w:rsidRPr="00C174DB">
              <w:rPr>
                <w:rStyle w:val="Hyperlink"/>
                <w:noProof/>
              </w:rPr>
              <w:t>Organisatorische maatregelen</w:t>
            </w:r>
            <w:r w:rsidR="005060D1">
              <w:rPr>
                <w:noProof/>
                <w:webHidden/>
              </w:rPr>
              <w:tab/>
            </w:r>
            <w:r w:rsidR="005060D1">
              <w:rPr>
                <w:noProof/>
                <w:webHidden/>
              </w:rPr>
              <w:fldChar w:fldCharType="begin"/>
            </w:r>
            <w:r w:rsidR="005060D1">
              <w:rPr>
                <w:noProof/>
                <w:webHidden/>
              </w:rPr>
              <w:instrText xml:space="preserve"> PAGEREF _Toc509489883 \h </w:instrText>
            </w:r>
            <w:r w:rsidR="005060D1">
              <w:rPr>
                <w:noProof/>
                <w:webHidden/>
              </w:rPr>
            </w:r>
            <w:r w:rsidR="005060D1">
              <w:rPr>
                <w:noProof/>
                <w:webHidden/>
              </w:rPr>
              <w:fldChar w:fldCharType="separate"/>
            </w:r>
            <w:r w:rsidR="00D53659">
              <w:rPr>
                <w:noProof/>
                <w:webHidden/>
              </w:rPr>
              <w:t>21</w:t>
            </w:r>
            <w:r w:rsidR="005060D1">
              <w:rPr>
                <w:noProof/>
                <w:webHidden/>
              </w:rPr>
              <w:fldChar w:fldCharType="end"/>
            </w:r>
          </w:hyperlink>
        </w:p>
        <w:p w14:paraId="3F5436A1" w14:textId="1E7491D6" w:rsidR="005060D1" w:rsidRDefault="00FD50D3">
          <w:pPr>
            <w:pStyle w:val="Inhopg2"/>
            <w:rPr>
              <w:rFonts w:asciiTheme="minorHAnsi" w:eastAsiaTheme="minorEastAsia" w:hAnsiTheme="minorHAnsi"/>
              <w:noProof/>
              <w:sz w:val="22"/>
              <w:lang w:eastAsia="nl-NL"/>
            </w:rPr>
          </w:pPr>
          <w:hyperlink w:anchor="_Toc509489884" w:history="1">
            <w:r w:rsidR="005060D1" w:rsidRPr="00C174DB">
              <w:rPr>
                <w:rStyle w:val="Hyperlink"/>
                <w:noProof/>
              </w:rPr>
              <w:t>12.5</w:t>
            </w:r>
            <w:r w:rsidR="005060D1">
              <w:rPr>
                <w:rFonts w:asciiTheme="minorHAnsi" w:eastAsiaTheme="minorEastAsia" w:hAnsiTheme="minorHAnsi"/>
                <w:noProof/>
                <w:sz w:val="22"/>
                <w:lang w:eastAsia="nl-NL"/>
              </w:rPr>
              <w:tab/>
            </w:r>
            <w:r w:rsidR="005060D1" w:rsidRPr="00C174DB">
              <w:rPr>
                <w:rStyle w:val="Hyperlink"/>
                <w:noProof/>
              </w:rPr>
              <w:t xml:space="preserve">Gebruik </w:t>
            </w:r>
            <w:r w:rsidR="001B438A">
              <w:rPr>
                <w:rStyle w:val="Hyperlink"/>
                <w:noProof/>
              </w:rPr>
              <w:t>[uw Bedrijf]</w:t>
            </w:r>
            <w:r w:rsidR="005060D1" w:rsidRPr="00C174DB">
              <w:rPr>
                <w:rStyle w:val="Hyperlink"/>
                <w:noProof/>
              </w:rPr>
              <w:t xml:space="preserve"> briefpapier</w:t>
            </w:r>
            <w:r w:rsidR="005060D1">
              <w:rPr>
                <w:noProof/>
                <w:webHidden/>
              </w:rPr>
              <w:tab/>
            </w:r>
            <w:r w:rsidR="005060D1">
              <w:rPr>
                <w:noProof/>
                <w:webHidden/>
              </w:rPr>
              <w:fldChar w:fldCharType="begin"/>
            </w:r>
            <w:r w:rsidR="005060D1">
              <w:rPr>
                <w:noProof/>
                <w:webHidden/>
              </w:rPr>
              <w:instrText xml:space="preserve"> PAGEREF _Toc509489884 \h </w:instrText>
            </w:r>
            <w:r w:rsidR="005060D1">
              <w:rPr>
                <w:noProof/>
                <w:webHidden/>
              </w:rPr>
            </w:r>
            <w:r w:rsidR="005060D1">
              <w:rPr>
                <w:noProof/>
                <w:webHidden/>
              </w:rPr>
              <w:fldChar w:fldCharType="separate"/>
            </w:r>
            <w:r w:rsidR="00D53659">
              <w:rPr>
                <w:noProof/>
                <w:webHidden/>
              </w:rPr>
              <w:t>21</w:t>
            </w:r>
            <w:r w:rsidR="005060D1">
              <w:rPr>
                <w:noProof/>
                <w:webHidden/>
              </w:rPr>
              <w:fldChar w:fldCharType="end"/>
            </w:r>
          </w:hyperlink>
        </w:p>
        <w:p w14:paraId="1CC0A37E" w14:textId="18A454F4" w:rsidR="005060D1" w:rsidRDefault="00FD50D3">
          <w:pPr>
            <w:pStyle w:val="Inhopg1"/>
            <w:rPr>
              <w:rFonts w:asciiTheme="minorHAnsi" w:eastAsiaTheme="minorEastAsia" w:hAnsiTheme="minorHAnsi"/>
              <w:noProof/>
              <w:sz w:val="22"/>
              <w:lang w:eastAsia="nl-NL"/>
            </w:rPr>
          </w:pPr>
          <w:hyperlink w:anchor="_Toc509489885" w:history="1">
            <w:r w:rsidR="005060D1" w:rsidRPr="00C174DB">
              <w:rPr>
                <w:rStyle w:val="Hyperlink"/>
                <w:noProof/>
              </w:rPr>
              <w:t>13</w:t>
            </w:r>
            <w:r w:rsidR="005060D1">
              <w:rPr>
                <w:rFonts w:asciiTheme="minorHAnsi" w:eastAsiaTheme="minorEastAsia" w:hAnsiTheme="minorHAnsi"/>
                <w:noProof/>
                <w:sz w:val="22"/>
                <w:lang w:eastAsia="nl-NL"/>
              </w:rPr>
              <w:tab/>
            </w:r>
            <w:r w:rsidR="005060D1" w:rsidRPr="00C174DB">
              <w:rPr>
                <w:rStyle w:val="Hyperlink"/>
                <w:noProof/>
              </w:rPr>
              <w:t>Frequently Asked Questions</w:t>
            </w:r>
            <w:r w:rsidR="005060D1">
              <w:rPr>
                <w:noProof/>
                <w:webHidden/>
              </w:rPr>
              <w:tab/>
            </w:r>
            <w:r w:rsidR="005060D1">
              <w:rPr>
                <w:noProof/>
                <w:webHidden/>
              </w:rPr>
              <w:fldChar w:fldCharType="begin"/>
            </w:r>
            <w:r w:rsidR="005060D1">
              <w:rPr>
                <w:noProof/>
                <w:webHidden/>
              </w:rPr>
              <w:instrText xml:space="preserve"> PAGEREF _Toc509489885 \h </w:instrText>
            </w:r>
            <w:r w:rsidR="005060D1">
              <w:rPr>
                <w:noProof/>
                <w:webHidden/>
              </w:rPr>
            </w:r>
            <w:r w:rsidR="005060D1">
              <w:rPr>
                <w:noProof/>
                <w:webHidden/>
              </w:rPr>
              <w:fldChar w:fldCharType="separate"/>
            </w:r>
            <w:r w:rsidR="00D53659">
              <w:rPr>
                <w:noProof/>
                <w:webHidden/>
              </w:rPr>
              <w:t>22</w:t>
            </w:r>
            <w:r w:rsidR="005060D1">
              <w:rPr>
                <w:noProof/>
                <w:webHidden/>
              </w:rPr>
              <w:fldChar w:fldCharType="end"/>
            </w:r>
          </w:hyperlink>
        </w:p>
        <w:p w14:paraId="254CECEB" w14:textId="4AD2B5DB" w:rsidR="005060D1" w:rsidRDefault="00FD50D3">
          <w:pPr>
            <w:pStyle w:val="Inhopg1"/>
            <w:rPr>
              <w:rFonts w:asciiTheme="minorHAnsi" w:eastAsiaTheme="minorEastAsia" w:hAnsiTheme="minorHAnsi"/>
              <w:noProof/>
              <w:sz w:val="22"/>
              <w:lang w:eastAsia="nl-NL"/>
            </w:rPr>
          </w:pPr>
          <w:hyperlink w:anchor="_Toc509489886" w:history="1">
            <w:r w:rsidR="005060D1" w:rsidRPr="00C174DB">
              <w:rPr>
                <w:rStyle w:val="Hyperlink"/>
                <w:noProof/>
              </w:rPr>
              <w:t>14</w:t>
            </w:r>
            <w:r w:rsidR="005060D1">
              <w:rPr>
                <w:rFonts w:asciiTheme="minorHAnsi" w:eastAsiaTheme="minorEastAsia" w:hAnsiTheme="minorHAnsi"/>
                <w:noProof/>
                <w:sz w:val="22"/>
                <w:lang w:eastAsia="nl-NL"/>
              </w:rPr>
              <w:tab/>
            </w:r>
            <w:r w:rsidR="005060D1" w:rsidRPr="00C174DB">
              <w:rPr>
                <w:rStyle w:val="Hyperlink"/>
                <w:noProof/>
              </w:rPr>
              <w:t xml:space="preserve">Bijlage: Overzicht </w:t>
            </w:r>
            <w:r w:rsidR="001B438A">
              <w:rPr>
                <w:rStyle w:val="Hyperlink"/>
                <w:noProof/>
              </w:rPr>
              <w:t>[uw Bedrijf]</w:t>
            </w:r>
            <w:r w:rsidR="005060D1" w:rsidRPr="00C174DB">
              <w:rPr>
                <w:rStyle w:val="Hyperlink"/>
                <w:noProof/>
              </w:rPr>
              <w:t xml:space="preserve"> gegevensverzamelingen</w:t>
            </w:r>
            <w:r w:rsidR="005060D1">
              <w:rPr>
                <w:noProof/>
                <w:webHidden/>
              </w:rPr>
              <w:tab/>
            </w:r>
            <w:r w:rsidR="005060D1">
              <w:rPr>
                <w:noProof/>
                <w:webHidden/>
              </w:rPr>
              <w:fldChar w:fldCharType="begin"/>
            </w:r>
            <w:r w:rsidR="005060D1">
              <w:rPr>
                <w:noProof/>
                <w:webHidden/>
              </w:rPr>
              <w:instrText xml:space="preserve"> PAGEREF _Toc509489886 \h </w:instrText>
            </w:r>
            <w:r w:rsidR="005060D1">
              <w:rPr>
                <w:noProof/>
                <w:webHidden/>
              </w:rPr>
            </w:r>
            <w:r w:rsidR="005060D1">
              <w:rPr>
                <w:noProof/>
                <w:webHidden/>
              </w:rPr>
              <w:fldChar w:fldCharType="separate"/>
            </w:r>
            <w:r w:rsidR="00D53659">
              <w:rPr>
                <w:noProof/>
                <w:webHidden/>
              </w:rPr>
              <w:t>26</w:t>
            </w:r>
            <w:r w:rsidR="005060D1">
              <w:rPr>
                <w:noProof/>
                <w:webHidden/>
              </w:rPr>
              <w:fldChar w:fldCharType="end"/>
            </w:r>
          </w:hyperlink>
        </w:p>
        <w:p w14:paraId="1B842A61" w14:textId="4F3ACFA8" w:rsidR="004243DB" w:rsidRDefault="004243DB">
          <w:r>
            <w:rPr>
              <w:b/>
              <w:bCs/>
            </w:rPr>
            <w:fldChar w:fldCharType="end"/>
          </w:r>
        </w:p>
      </w:sdtContent>
    </w:sdt>
    <w:p w14:paraId="0739D06D" w14:textId="1CDD86C9" w:rsidR="00705B1E" w:rsidRDefault="00705B1E">
      <w:pPr>
        <w:spacing w:after="160" w:line="259" w:lineRule="auto"/>
        <w:ind w:left="0"/>
      </w:pPr>
      <w:r>
        <w:br w:type="page"/>
      </w:r>
    </w:p>
    <w:p w14:paraId="7C6E6BD9" w14:textId="1C99EA70" w:rsidR="00F308E3" w:rsidRPr="00D23B65" w:rsidRDefault="00D26C1A" w:rsidP="008D4598">
      <w:pPr>
        <w:pStyle w:val="Kop2"/>
      </w:pPr>
      <w:bookmarkStart w:id="1" w:name="_Ref508750412"/>
      <w:bookmarkStart w:id="2" w:name="_Ref508750430"/>
      <w:bookmarkStart w:id="3" w:name="_Toc509489845"/>
      <w:r>
        <w:lastRenderedPageBreak/>
        <w:t>Moeilijke woordenlijst</w:t>
      </w:r>
      <w:bookmarkEnd w:id="1"/>
      <w:bookmarkEnd w:id="2"/>
      <w:bookmarkEnd w:id="3"/>
    </w:p>
    <w:tbl>
      <w:tblPr>
        <w:tblStyle w:val="Tabelraster"/>
        <w:tblW w:w="8642" w:type="dxa"/>
        <w:tblInd w:w="567" w:type="dxa"/>
        <w:tblLook w:val="04A0" w:firstRow="1" w:lastRow="0" w:firstColumn="1" w:lastColumn="0" w:noHBand="0" w:noVBand="1"/>
      </w:tblPr>
      <w:tblGrid>
        <w:gridCol w:w="2122"/>
        <w:gridCol w:w="6520"/>
      </w:tblGrid>
      <w:tr w:rsidR="00F308E3" w14:paraId="5A1AD19B" w14:textId="77777777" w:rsidTr="090C0E86">
        <w:tc>
          <w:tcPr>
            <w:tcW w:w="2122" w:type="dxa"/>
          </w:tcPr>
          <w:p w14:paraId="332C6A41" w14:textId="2C04004C" w:rsidR="00F308E3" w:rsidRDefault="090C0E86" w:rsidP="005F0BFF">
            <w:pPr>
              <w:ind w:left="0"/>
            </w:pPr>
            <w:r>
              <w:t>Medewerkers</w:t>
            </w:r>
          </w:p>
        </w:tc>
        <w:tc>
          <w:tcPr>
            <w:tcW w:w="6520" w:type="dxa"/>
          </w:tcPr>
          <w:p w14:paraId="49F5145B" w14:textId="42079372" w:rsidR="00F308E3" w:rsidRDefault="090C0E86" w:rsidP="005F0BFF">
            <w:pPr>
              <w:ind w:left="0"/>
            </w:pPr>
            <w:r>
              <w:t>In het kader van de AVG word</w:t>
            </w:r>
            <w:r w:rsidR="00A240CF">
              <w:t>t</w:t>
            </w:r>
            <w:r>
              <w:t xml:space="preserve"> met de term </w:t>
            </w:r>
            <w:r w:rsidRPr="090C0E86">
              <w:rPr>
                <w:lang w:val="nl-NL"/>
              </w:rPr>
              <w:t>“</w:t>
            </w:r>
            <w:r>
              <w:t xml:space="preserve">medewerkers“ alle vrijwilligers en werknemers van </w:t>
            </w:r>
            <w:r w:rsidR="001B438A">
              <w:t>[uw Bedrijf]</w:t>
            </w:r>
            <w:r>
              <w:t xml:space="preserve"> bedoeld.</w:t>
            </w:r>
            <w:r w:rsidR="000A70E9">
              <w:br/>
            </w:r>
            <w:r w:rsidRPr="090C0E86">
              <w:rPr>
                <w:b/>
                <w:bCs/>
                <w:i/>
                <w:iCs/>
              </w:rPr>
              <w:t>Ook in dit document wordt deze term als zodanig gebruikt !</w:t>
            </w:r>
          </w:p>
        </w:tc>
      </w:tr>
      <w:tr w:rsidR="00F308E3" w14:paraId="24728D50" w14:textId="77777777" w:rsidTr="090C0E86">
        <w:tc>
          <w:tcPr>
            <w:tcW w:w="2122" w:type="dxa"/>
          </w:tcPr>
          <w:p w14:paraId="51E80C63" w14:textId="77777777" w:rsidR="00F308E3" w:rsidRDefault="090C0E86" w:rsidP="005F0BFF">
            <w:pPr>
              <w:ind w:left="0"/>
            </w:pPr>
            <w:r>
              <w:t>Bewerker / verwerker</w:t>
            </w:r>
          </w:p>
        </w:tc>
        <w:tc>
          <w:tcPr>
            <w:tcW w:w="6520" w:type="dxa"/>
          </w:tcPr>
          <w:p w14:paraId="4E300D14" w14:textId="080B02DB" w:rsidR="00F308E3" w:rsidRPr="00481305" w:rsidRDefault="090C0E86" w:rsidP="090C0E86">
            <w:pPr>
              <w:ind w:left="0"/>
              <w:rPr>
                <w:lang w:val="nl-NL" w:eastAsia="nl-NL"/>
              </w:rPr>
            </w:pPr>
            <w:r w:rsidRPr="090C0E86">
              <w:rPr>
                <w:lang w:val="nl-NL" w:eastAsia="nl-NL"/>
              </w:rPr>
              <w:t>Een verwerker is een persoon of organisatie aan wie de verantwoordelijke de gegevensverwerking heeft uitbesteed. Bijvoorbeeld een administratiekantoor, drukkerij</w:t>
            </w:r>
            <w:r w:rsidR="00E00269">
              <w:rPr>
                <w:lang w:val="nl-NL" w:eastAsia="nl-NL"/>
              </w:rPr>
              <w:t xml:space="preserve"> of</w:t>
            </w:r>
            <w:r w:rsidRPr="090C0E86">
              <w:rPr>
                <w:lang w:val="nl-NL" w:eastAsia="nl-NL"/>
              </w:rPr>
              <w:t xml:space="preserve"> CRM provider.</w:t>
            </w:r>
          </w:p>
        </w:tc>
      </w:tr>
      <w:tr w:rsidR="00F308E3" w14:paraId="6BBC2126" w14:textId="77777777" w:rsidTr="090C0E86">
        <w:trPr>
          <w:trHeight w:val="914"/>
        </w:trPr>
        <w:tc>
          <w:tcPr>
            <w:tcW w:w="2122" w:type="dxa"/>
          </w:tcPr>
          <w:p w14:paraId="59A3EFC2" w14:textId="77777777" w:rsidR="00F308E3" w:rsidRDefault="090C0E86" w:rsidP="005F0BFF">
            <w:pPr>
              <w:ind w:left="0"/>
            </w:pPr>
            <w:r>
              <w:t>Betrokkene</w:t>
            </w:r>
          </w:p>
        </w:tc>
        <w:tc>
          <w:tcPr>
            <w:tcW w:w="6520" w:type="dxa"/>
          </w:tcPr>
          <w:p w14:paraId="7051CFDF" w14:textId="00A2478B" w:rsidR="00F308E3" w:rsidRPr="00724026" w:rsidRDefault="090C0E86" w:rsidP="090C0E86">
            <w:pPr>
              <w:ind w:left="0"/>
              <w:rPr>
                <w:lang w:val="nl-NL"/>
              </w:rPr>
            </w:pPr>
            <w:r w:rsidRPr="090C0E86">
              <w:rPr>
                <w:lang w:val="nl-NL" w:eastAsia="nl-NL"/>
              </w:rPr>
              <w:t xml:space="preserve">De betrokkene is degene van wie </w:t>
            </w:r>
            <w:r w:rsidR="001B438A">
              <w:rPr>
                <w:lang w:val="nl-NL" w:eastAsia="nl-NL"/>
              </w:rPr>
              <w:t>[uw Bedrijf]</w:t>
            </w:r>
            <w:r w:rsidRPr="090C0E86">
              <w:rPr>
                <w:lang w:val="nl-NL" w:eastAsia="nl-NL"/>
              </w:rPr>
              <w:t xml:space="preserve"> persoonsgegevens verwerkt. Dit is dus degene op wie de persoonsgegevens betrekking hebben</w:t>
            </w:r>
            <w:r w:rsidR="00E00269">
              <w:rPr>
                <w:lang w:val="nl-NL" w:eastAsia="nl-NL"/>
              </w:rPr>
              <w:t>,</w:t>
            </w:r>
            <w:r w:rsidRPr="090C0E86">
              <w:rPr>
                <w:lang w:val="nl-NL" w:eastAsia="nl-NL"/>
              </w:rPr>
              <w:t xml:space="preserve"> door </w:t>
            </w:r>
            <w:r w:rsidRPr="00DF6962">
              <w:rPr>
                <w:lang w:val="nl-NL" w:eastAsia="nl-NL"/>
              </w:rPr>
              <w:t>AVG beschermd wordt</w:t>
            </w:r>
            <w:r w:rsidR="006D10F9">
              <w:rPr>
                <w:lang w:val="nl-NL" w:eastAsia="nl-NL"/>
              </w:rPr>
              <w:t xml:space="preserve">, </w:t>
            </w:r>
            <w:r w:rsidR="00AE1819">
              <w:rPr>
                <w:lang w:val="nl-NL" w:eastAsia="nl-NL"/>
              </w:rPr>
              <w:t>en is o</w:t>
            </w:r>
            <w:r w:rsidR="00285D1B">
              <w:rPr>
                <w:lang w:val="nl-NL" w:eastAsia="nl-NL"/>
              </w:rPr>
              <w:t xml:space="preserve">ok de </w:t>
            </w:r>
            <w:r w:rsidRPr="0041459A">
              <w:rPr>
                <w:lang w:val="nl-NL" w:eastAsia="nl-NL"/>
              </w:rPr>
              <w:t>rechthebbende is i</w:t>
            </w:r>
            <w:r w:rsidR="00AE1819" w:rsidRPr="0041459A">
              <w:rPr>
                <w:lang w:val="nl-NL" w:eastAsia="nl-NL"/>
              </w:rPr>
              <w:t>.</w:t>
            </w:r>
            <w:r w:rsidRPr="0041459A">
              <w:rPr>
                <w:lang w:val="nl-NL" w:eastAsia="nl-NL"/>
              </w:rPr>
              <w:t>h</w:t>
            </w:r>
            <w:r w:rsidR="00AE1819" w:rsidRPr="0041459A">
              <w:rPr>
                <w:lang w:val="nl-NL" w:eastAsia="nl-NL"/>
              </w:rPr>
              <w:t>.</w:t>
            </w:r>
            <w:r w:rsidRPr="0041459A">
              <w:rPr>
                <w:lang w:val="nl-NL" w:eastAsia="nl-NL"/>
              </w:rPr>
              <w:t>k</w:t>
            </w:r>
            <w:r w:rsidR="00AE1819" w:rsidRPr="0041459A">
              <w:rPr>
                <w:lang w:val="nl-NL" w:eastAsia="nl-NL"/>
              </w:rPr>
              <w:t>.</w:t>
            </w:r>
            <w:r w:rsidRPr="0041459A">
              <w:rPr>
                <w:lang w:val="nl-NL" w:eastAsia="nl-NL"/>
              </w:rPr>
              <w:t>v</w:t>
            </w:r>
            <w:r w:rsidR="00AE1819" w:rsidRPr="0041459A">
              <w:rPr>
                <w:lang w:val="nl-NL" w:eastAsia="nl-NL"/>
              </w:rPr>
              <w:t>.</w:t>
            </w:r>
            <w:r w:rsidRPr="0041459A">
              <w:rPr>
                <w:lang w:val="nl-NL" w:eastAsia="nl-NL"/>
              </w:rPr>
              <w:t xml:space="preserve"> AVG</w:t>
            </w:r>
            <w:r w:rsidRPr="090C0E86">
              <w:rPr>
                <w:lang w:val="nl-NL" w:eastAsia="nl-NL"/>
              </w:rPr>
              <w:t xml:space="preserve">. </w:t>
            </w:r>
          </w:p>
        </w:tc>
      </w:tr>
      <w:tr w:rsidR="00856BF0" w14:paraId="5CCB5FC0" w14:textId="77777777" w:rsidTr="005F0BFF">
        <w:tc>
          <w:tcPr>
            <w:tcW w:w="2122" w:type="dxa"/>
          </w:tcPr>
          <w:p w14:paraId="6D5E1AA8" w14:textId="77777777" w:rsidR="00856BF0" w:rsidRDefault="00856BF0" w:rsidP="005F0BFF">
            <w:pPr>
              <w:ind w:left="0"/>
            </w:pPr>
            <w:r>
              <w:t>Verantwoordelijke</w:t>
            </w:r>
          </w:p>
        </w:tc>
        <w:tc>
          <w:tcPr>
            <w:tcW w:w="6520" w:type="dxa"/>
          </w:tcPr>
          <w:p w14:paraId="4E318515" w14:textId="468EC056" w:rsidR="00856BF0" w:rsidRDefault="00856BF0" w:rsidP="005F0BFF">
            <w:pPr>
              <w:ind w:left="0"/>
            </w:pPr>
            <w:r w:rsidRPr="090C0E86">
              <w:rPr>
                <w:lang w:val="nl-NL" w:eastAsia="nl-NL"/>
              </w:rPr>
              <w:t>De verantwoordelijke is de persoon die het doel van en de middelen voor het gebruik van persoonsgegevens bepaalt.</w:t>
            </w:r>
          </w:p>
        </w:tc>
      </w:tr>
      <w:tr w:rsidR="00F308E3" w14:paraId="7A4DBEF3" w14:textId="77777777" w:rsidTr="090C0E86">
        <w:tc>
          <w:tcPr>
            <w:tcW w:w="2122" w:type="dxa"/>
          </w:tcPr>
          <w:p w14:paraId="107BEE83" w14:textId="7ACC5BA4" w:rsidR="007039C6" w:rsidRDefault="007039C6" w:rsidP="007039C6">
            <w:pPr>
              <w:spacing w:after="0"/>
              <w:ind w:left="0"/>
            </w:pPr>
            <w:r>
              <w:t>Gegevensverwerken</w:t>
            </w:r>
          </w:p>
          <w:p w14:paraId="0CE49A9E" w14:textId="28C8AD91" w:rsidR="007039C6" w:rsidRDefault="007039C6" w:rsidP="007039C6">
            <w:pPr>
              <w:spacing w:after="0"/>
              <w:ind w:left="0"/>
            </w:pPr>
            <w:r>
              <w:t>of</w:t>
            </w:r>
          </w:p>
          <w:p w14:paraId="2B509C21" w14:textId="5C4CFC67" w:rsidR="00F308E3" w:rsidRDefault="00856BF0" w:rsidP="007039C6">
            <w:pPr>
              <w:spacing w:after="0"/>
              <w:ind w:left="0"/>
            </w:pPr>
            <w:r>
              <w:t>Gegevensverwerking</w:t>
            </w:r>
          </w:p>
        </w:tc>
        <w:tc>
          <w:tcPr>
            <w:tcW w:w="6520" w:type="dxa"/>
          </w:tcPr>
          <w:p w14:paraId="6409B408" w14:textId="361119B6" w:rsidR="0066789C" w:rsidRPr="00F318F3" w:rsidRDefault="0066789C" w:rsidP="0068538F">
            <w:pPr>
              <w:spacing w:after="0"/>
              <w:ind w:left="0"/>
              <w:rPr>
                <w:lang w:eastAsia="nl-NL"/>
              </w:rPr>
            </w:pPr>
            <w:r w:rsidRPr="090C0E86">
              <w:rPr>
                <w:lang w:eastAsia="nl-NL"/>
              </w:rPr>
              <w:t xml:space="preserve">Onder het verwerken </w:t>
            </w:r>
            <w:r>
              <w:rPr>
                <w:lang w:eastAsia="nl-NL"/>
              </w:rPr>
              <w:t xml:space="preserve">van persoonsgegevens </w:t>
            </w:r>
            <w:r w:rsidRPr="090C0E86">
              <w:rPr>
                <w:lang w:eastAsia="nl-NL"/>
              </w:rPr>
              <w:t xml:space="preserve">worden alle handelingen verstaan die </w:t>
            </w:r>
            <w:r w:rsidR="001B438A">
              <w:rPr>
                <w:lang w:eastAsia="nl-NL"/>
              </w:rPr>
              <w:t>[uw Bedrijf]</w:t>
            </w:r>
            <w:r w:rsidRPr="090C0E86">
              <w:rPr>
                <w:lang w:eastAsia="nl-NL"/>
              </w:rPr>
              <w:t xml:space="preserve"> kan uitvoeren met </w:t>
            </w:r>
            <w:r>
              <w:rPr>
                <w:lang w:eastAsia="nl-NL"/>
              </w:rPr>
              <w:t xml:space="preserve">die </w:t>
            </w:r>
            <w:r w:rsidRPr="090C0E86">
              <w:rPr>
                <w:lang w:eastAsia="nl-NL"/>
              </w:rPr>
              <w:t>persoonsgegevens. Voorbeelden zijn:</w:t>
            </w:r>
          </w:p>
          <w:p w14:paraId="4E825D9A" w14:textId="47107A37" w:rsidR="00F308E3" w:rsidRDefault="0066789C" w:rsidP="0066789C">
            <w:pPr>
              <w:ind w:left="318"/>
              <w:rPr>
                <w:lang w:eastAsia="nl-NL"/>
              </w:rPr>
            </w:pPr>
            <w:r w:rsidRPr="090C0E86">
              <w:rPr>
                <w:lang w:eastAsia="nl-NL"/>
              </w:rPr>
              <w:t>verzamelen, vastleggen, ordenen, bewaren, bewerken, wijzigen, opvragen, raadplegen, gebruiken, doorzenden, verspreiden, beschikbaar stellen, samenbrengen, met elkaar in verband brengen, afschermen, uitwissen.</w:t>
            </w:r>
          </w:p>
        </w:tc>
      </w:tr>
      <w:tr w:rsidR="008042C9" w14:paraId="6DD47B4C" w14:textId="77777777" w:rsidTr="005F0BFF">
        <w:tc>
          <w:tcPr>
            <w:tcW w:w="2122" w:type="dxa"/>
          </w:tcPr>
          <w:p w14:paraId="20C83543" w14:textId="3DBAFC67" w:rsidR="008042C9" w:rsidRDefault="008042C9" w:rsidP="005F0BFF">
            <w:pPr>
              <w:ind w:left="0"/>
            </w:pPr>
            <w:r>
              <w:t>Dataportabiliteit</w:t>
            </w:r>
          </w:p>
        </w:tc>
        <w:tc>
          <w:tcPr>
            <w:tcW w:w="6520" w:type="dxa"/>
          </w:tcPr>
          <w:p w14:paraId="3BB019A4" w14:textId="55542217" w:rsidR="008042C9" w:rsidRPr="00C5136E" w:rsidRDefault="00A66BE3" w:rsidP="005F0BFF">
            <w:pPr>
              <w:ind w:left="0"/>
              <w:rPr>
                <w:lang w:val="nl-NL" w:eastAsia="nl-NL"/>
              </w:rPr>
            </w:pPr>
            <w:r>
              <w:t xml:space="preserve">Het recht hebben om </w:t>
            </w:r>
            <w:r w:rsidR="00D1417F">
              <w:t xml:space="preserve">de </w:t>
            </w:r>
            <w:r>
              <w:t xml:space="preserve">eigen </w:t>
            </w:r>
            <w:r w:rsidR="00916E86">
              <w:t xml:space="preserve">– digitale – </w:t>
            </w:r>
            <w:r>
              <w:t>persoonsgegevens</w:t>
            </w:r>
            <w:r w:rsidR="00916E86">
              <w:t xml:space="preserve"> </w:t>
            </w:r>
            <w:r>
              <w:t>makkelijk op te vragen in</w:t>
            </w:r>
            <w:r w:rsidR="00D97FA0">
              <w:t xml:space="preserve"> een</w:t>
            </w:r>
            <w:r>
              <w:t xml:space="preserve"> standaard formaat</w:t>
            </w:r>
            <w:r w:rsidR="004C0D10">
              <w:t xml:space="preserve">. </w:t>
            </w:r>
            <w:r w:rsidR="008042C9">
              <w:t xml:space="preserve">Zo kunnen </w:t>
            </w:r>
            <w:r w:rsidR="004C0D10">
              <w:t>betrokkenen</w:t>
            </w:r>
            <w:r w:rsidR="008042C9">
              <w:t xml:space="preserve"> hun gegevens makkelijk doorgeven aan een andere leverancier van dezelfde soort dienst. Bijvoorbeeld als zij zich willen uitschrijven bij de ene sociale netwerksite en zich inschrijven bij een andere</w:t>
            </w:r>
            <w:r w:rsidR="00F25391">
              <w:t xml:space="preserve">, wisselen van verzekeraar of </w:t>
            </w:r>
            <w:r w:rsidR="00EC5453">
              <w:t xml:space="preserve">van </w:t>
            </w:r>
            <w:r w:rsidR="00F25391">
              <w:t>InternetProvider</w:t>
            </w:r>
            <w:r w:rsidR="00EC5453">
              <w:t xml:space="preserve">. </w:t>
            </w:r>
            <w:r w:rsidR="004C0D10">
              <w:t>Betrokkenen</w:t>
            </w:r>
            <w:r w:rsidR="008042C9">
              <w:t xml:space="preserve"> kunnen zelfs eisen dat de organisatie hun persoonsgegevens direct doorstuurt aan de nieuwe dienstverlener, als dat (technisch) mogelijk is.</w:t>
            </w:r>
          </w:p>
        </w:tc>
      </w:tr>
      <w:tr w:rsidR="004413D7" w14:paraId="0067E1BF" w14:textId="77777777" w:rsidTr="005F0BFF">
        <w:tc>
          <w:tcPr>
            <w:tcW w:w="2122" w:type="dxa"/>
          </w:tcPr>
          <w:p w14:paraId="73255A9C" w14:textId="46B84794" w:rsidR="004413D7" w:rsidRDefault="004413D7" w:rsidP="005F0BFF">
            <w:pPr>
              <w:ind w:left="0"/>
            </w:pPr>
            <w:r w:rsidRPr="004413D7">
              <w:rPr>
                <w:rFonts w:eastAsia="Times New Roman"/>
                <w:lang w:eastAsia="nl-NL"/>
              </w:rPr>
              <w:t>D</w:t>
            </w:r>
            <w:r>
              <w:rPr>
                <w:lang w:eastAsia="nl-NL"/>
              </w:rPr>
              <w:t>oelbinding</w:t>
            </w:r>
          </w:p>
        </w:tc>
        <w:tc>
          <w:tcPr>
            <w:tcW w:w="6520" w:type="dxa"/>
          </w:tcPr>
          <w:p w14:paraId="7B121977" w14:textId="4E9FDEE5" w:rsidR="004413D7" w:rsidRPr="004413D7" w:rsidRDefault="004413D7" w:rsidP="004413D7">
            <w:pPr>
              <w:ind w:left="0"/>
              <w:rPr>
                <w:rFonts w:eastAsia="Times New Roman"/>
                <w:lang w:eastAsia="nl-NL"/>
              </w:rPr>
            </w:pPr>
            <w:r w:rsidRPr="004413D7">
              <w:rPr>
                <w:rFonts w:eastAsia="Times New Roman"/>
                <w:lang w:eastAsia="nl-NL"/>
              </w:rPr>
              <w:t>D</w:t>
            </w:r>
            <w:r>
              <w:rPr>
                <w:lang w:eastAsia="nl-NL"/>
              </w:rPr>
              <w:t>oelbinding</w:t>
            </w:r>
            <w:r w:rsidRPr="004413D7">
              <w:rPr>
                <w:rFonts w:eastAsia="Times New Roman"/>
                <w:lang w:eastAsia="nl-NL"/>
              </w:rPr>
              <w:t xml:space="preserve"> houdt in dat persoonsgegevens alleen voor specifieke, uitdrukkelijke en legitieme doeleinden mogen worden verzameld en niet verder mogen worden gebruikt op een manier die onverenigbaar is met deze doeleinden.</w:t>
            </w:r>
          </w:p>
        </w:tc>
      </w:tr>
      <w:tr w:rsidR="00B9032C" w14:paraId="1D4D19A4" w14:textId="77777777" w:rsidTr="005F0BFF">
        <w:tc>
          <w:tcPr>
            <w:tcW w:w="2122" w:type="dxa"/>
          </w:tcPr>
          <w:p w14:paraId="2F196299" w14:textId="39429262" w:rsidR="00B9032C" w:rsidRDefault="00186694" w:rsidP="005F0BFF">
            <w:pPr>
              <w:ind w:left="0"/>
            </w:pPr>
            <w:r>
              <w:t xml:space="preserve">Profiling </w:t>
            </w:r>
          </w:p>
        </w:tc>
        <w:tc>
          <w:tcPr>
            <w:tcW w:w="6520" w:type="dxa"/>
          </w:tcPr>
          <w:p w14:paraId="7BE863E4" w14:textId="1BFA8223" w:rsidR="00B9032C" w:rsidRPr="00186694" w:rsidRDefault="00186694" w:rsidP="00E8737D">
            <w:pPr>
              <w:ind w:left="0"/>
            </w:pPr>
            <w:r>
              <w:t xml:space="preserve">Met profiling (profileren) wordt de techniek bedoeld waarmee personen op grond van de verzamelde persoonsgegevens een bepaald soort ‘stempeltje’ </w:t>
            </w:r>
            <w:r w:rsidR="00D74F8D">
              <w:t xml:space="preserve">(kunnen) </w:t>
            </w:r>
            <w:r>
              <w:t xml:space="preserve">krijgen. </w:t>
            </w:r>
            <w:r w:rsidR="00E8737D">
              <w:t xml:space="preserve">Lees </w:t>
            </w:r>
            <w:hyperlink r:id="rId14" w:anchor="wat-zijn-de-privacyrisico’s-van-profiling-2004" w:history="1">
              <w:r w:rsidR="00E8737D" w:rsidRPr="008566BD">
                <w:rPr>
                  <w:rStyle w:val="Hyperlink"/>
                </w:rPr>
                <w:t>hier</w:t>
              </w:r>
            </w:hyperlink>
            <w:r w:rsidR="00E8737D">
              <w:t xml:space="preserve"> </w:t>
            </w:r>
            <w:r w:rsidR="00937A35">
              <w:rPr>
                <w:rStyle w:val="Voetnootmarkering"/>
              </w:rPr>
              <w:footnoteReference w:id="1"/>
            </w:r>
            <w:r w:rsidR="00180C44">
              <w:t xml:space="preserve">) </w:t>
            </w:r>
            <w:r w:rsidR="00E8737D">
              <w:t>meer over profiling.</w:t>
            </w:r>
          </w:p>
        </w:tc>
      </w:tr>
      <w:tr w:rsidR="00F308E3" w14:paraId="6BAADB7F" w14:textId="77777777" w:rsidTr="090C0E86">
        <w:tc>
          <w:tcPr>
            <w:tcW w:w="2122" w:type="dxa"/>
          </w:tcPr>
          <w:p w14:paraId="13A36099" w14:textId="64C842DC" w:rsidR="00F308E3" w:rsidRDefault="090C0E86" w:rsidP="005F0BFF">
            <w:pPr>
              <w:ind w:left="0"/>
            </w:pPr>
            <w:r>
              <w:t>AVG</w:t>
            </w:r>
            <w:r w:rsidR="002352BC">
              <w:br/>
              <w:t>Wbp</w:t>
            </w:r>
          </w:p>
        </w:tc>
        <w:tc>
          <w:tcPr>
            <w:tcW w:w="6520" w:type="dxa"/>
          </w:tcPr>
          <w:p w14:paraId="7DBD8BD8" w14:textId="686CF98D" w:rsidR="00F308E3" w:rsidRPr="00C5136E" w:rsidRDefault="090C0E86" w:rsidP="090C0E86">
            <w:pPr>
              <w:ind w:left="0"/>
              <w:rPr>
                <w:lang w:val="nl-NL" w:eastAsia="nl-NL"/>
              </w:rPr>
            </w:pPr>
            <w:r w:rsidRPr="090C0E86">
              <w:rPr>
                <w:lang w:val="nl-NL" w:eastAsia="nl-NL"/>
              </w:rPr>
              <w:t xml:space="preserve">Algemene Verordening Gegevensbescherming is de wet die </w:t>
            </w:r>
            <w:r w:rsidR="009A6E38">
              <w:rPr>
                <w:lang w:val="nl-NL" w:eastAsia="nl-NL"/>
              </w:rPr>
              <w:t>sinds</w:t>
            </w:r>
            <w:r w:rsidR="009A6E38" w:rsidRPr="090C0E86">
              <w:rPr>
                <w:lang w:val="nl-NL" w:eastAsia="nl-NL"/>
              </w:rPr>
              <w:t xml:space="preserve"> 25</w:t>
            </w:r>
            <w:r w:rsidR="009A6E38">
              <w:rPr>
                <w:lang w:val="nl-NL" w:eastAsia="nl-NL"/>
              </w:rPr>
              <w:t> </w:t>
            </w:r>
            <w:r w:rsidR="009A6E38" w:rsidRPr="090C0E86">
              <w:rPr>
                <w:lang w:val="nl-NL" w:eastAsia="nl-NL"/>
              </w:rPr>
              <w:t xml:space="preserve">mei 2016 </w:t>
            </w:r>
            <w:r w:rsidRPr="090C0E86">
              <w:rPr>
                <w:lang w:val="nl-NL" w:eastAsia="nl-NL"/>
              </w:rPr>
              <w:t xml:space="preserve">de oude </w:t>
            </w:r>
            <w:r w:rsidR="001B7BA1">
              <w:rPr>
                <w:lang w:val="nl-NL" w:eastAsia="nl-NL"/>
              </w:rPr>
              <w:t>“</w:t>
            </w:r>
            <w:r w:rsidRPr="090C0E86">
              <w:rPr>
                <w:lang w:val="nl-NL" w:eastAsia="nl-NL"/>
              </w:rPr>
              <w:t>W</w:t>
            </w:r>
            <w:r w:rsidR="002352BC">
              <w:rPr>
                <w:lang w:val="nl-NL" w:eastAsia="nl-NL"/>
              </w:rPr>
              <w:t>et Bescherming Persoonsgegevens</w:t>
            </w:r>
            <w:r w:rsidR="001B7BA1">
              <w:rPr>
                <w:lang w:val="nl-NL" w:eastAsia="nl-NL"/>
              </w:rPr>
              <w:t>”</w:t>
            </w:r>
            <w:r w:rsidR="002352BC">
              <w:rPr>
                <w:lang w:val="nl-NL" w:eastAsia="nl-NL"/>
              </w:rPr>
              <w:t xml:space="preserve"> (Wbp) </w:t>
            </w:r>
            <w:r w:rsidR="009A6E38">
              <w:rPr>
                <w:lang w:val="nl-NL" w:eastAsia="nl-NL"/>
              </w:rPr>
              <w:t xml:space="preserve">heeft </w:t>
            </w:r>
            <w:r w:rsidRPr="090C0E86">
              <w:rPr>
                <w:lang w:val="nl-NL" w:eastAsia="nl-NL"/>
              </w:rPr>
              <w:t>vervangen.</w:t>
            </w:r>
          </w:p>
        </w:tc>
      </w:tr>
      <w:tr w:rsidR="00F308E3" w14:paraId="2F608DBC" w14:textId="77777777" w:rsidTr="090C0E86">
        <w:tc>
          <w:tcPr>
            <w:tcW w:w="2122" w:type="dxa"/>
          </w:tcPr>
          <w:p w14:paraId="14B3850F" w14:textId="77777777" w:rsidR="00F308E3" w:rsidRDefault="090C0E86" w:rsidP="005F0BFF">
            <w:pPr>
              <w:ind w:left="0"/>
            </w:pPr>
            <w:r>
              <w:t>AP</w:t>
            </w:r>
          </w:p>
        </w:tc>
        <w:tc>
          <w:tcPr>
            <w:tcW w:w="6520" w:type="dxa"/>
          </w:tcPr>
          <w:p w14:paraId="460455E8" w14:textId="713DF3B1" w:rsidR="00F308E3" w:rsidRPr="00C5136E" w:rsidRDefault="090C0E86" w:rsidP="090C0E86">
            <w:pPr>
              <w:ind w:left="0"/>
              <w:rPr>
                <w:lang w:val="nl-NL" w:eastAsia="nl-NL"/>
              </w:rPr>
            </w:pPr>
            <w:r w:rsidRPr="090C0E86">
              <w:rPr>
                <w:lang w:val="nl-NL" w:eastAsia="nl-NL"/>
              </w:rPr>
              <w:t xml:space="preserve">Zie </w:t>
            </w:r>
            <w:hyperlink r:id="rId15" w:history="1">
              <w:r w:rsidR="007039C6" w:rsidRPr="00464323">
                <w:rPr>
                  <w:rStyle w:val="Hyperlink"/>
                  <w:lang w:eastAsia="nl-NL"/>
                </w:rPr>
                <w:t>www.AutoriteitPersoonsgegevens.nl</w:t>
              </w:r>
            </w:hyperlink>
            <w:r w:rsidR="007039C6">
              <w:rPr>
                <w:lang w:val="nl-NL" w:eastAsia="nl-NL"/>
              </w:rPr>
              <w:t xml:space="preserve"> </w:t>
            </w:r>
          </w:p>
        </w:tc>
      </w:tr>
      <w:tr w:rsidR="00F308E3" w14:paraId="640E06BE" w14:textId="77777777" w:rsidTr="090C0E86">
        <w:tc>
          <w:tcPr>
            <w:tcW w:w="2122" w:type="dxa"/>
          </w:tcPr>
          <w:p w14:paraId="262A20B8" w14:textId="77777777" w:rsidR="00F308E3" w:rsidRDefault="090C0E86" w:rsidP="005F0BFF">
            <w:pPr>
              <w:ind w:left="0"/>
            </w:pPr>
            <w:r>
              <w:t>GDPR</w:t>
            </w:r>
          </w:p>
        </w:tc>
        <w:tc>
          <w:tcPr>
            <w:tcW w:w="6520" w:type="dxa"/>
          </w:tcPr>
          <w:p w14:paraId="3935E7E5" w14:textId="28109057" w:rsidR="00F308E3" w:rsidRPr="00C5136E" w:rsidRDefault="090C0E86" w:rsidP="090C0E86">
            <w:pPr>
              <w:ind w:left="0"/>
              <w:rPr>
                <w:lang w:val="nl-NL" w:eastAsia="nl-NL"/>
              </w:rPr>
            </w:pPr>
            <w:r w:rsidRPr="090C0E86">
              <w:rPr>
                <w:lang w:val="nl-NL" w:eastAsia="nl-NL"/>
              </w:rPr>
              <w:t>De Engelse afkorting voor AVG: General Data Protection Regulation</w:t>
            </w:r>
          </w:p>
        </w:tc>
      </w:tr>
      <w:tr w:rsidR="00F308E3" w14:paraId="33720065" w14:textId="77777777" w:rsidTr="090C0E86">
        <w:tc>
          <w:tcPr>
            <w:tcW w:w="2122" w:type="dxa"/>
          </w:tcPr>
          <w:p w14:paraId="09259CF7" w14:textId="77777777" w:rsidR="00F308E3" w:rsidRDefault="090C0E86" w:rsidP="005F0BFF">
            <w:pPr>
              <w:ind w:left="0"/>
            </w:pPr>
            <w:r>
              <w:t>DPIA</w:t>
            </w:r>
          </w:p>
        </w:tc>
        <w:tc>
          <w:tcPr>
            <w:tcW w:w="6520" w:type="dxa"/>
          </w:tcPr>
          <w:p w14:paraId="03035F77" w14:textId="0025BB1E" w:rsidR="00F308E3" w:rsidRDefault="090C0E86" w:rsidP="090C0E86">
            <w:pPr>
              <w:ind w:left="0"/>
              <w:rPr>
                <w:lang w:val="nl-NL" w:eastAsia="nl-NL"/>
              </w:rPr>
            </w:pPr>
            <w:r w:rsidRPr="090C0E86">
              <w:rPr>
                <w:lang w:val="nl-NL"/>
              </w:rPr>
              <w:t xml:space="preserve">Toetsing om vooraf de </w:t>
            </w:r>
            <w:r w:rsidR="00773E6A" w:rsidRPr="090C0E86">
              <w:rPr>
                <w:lang w:val="nl-NL"/>
              </w:rPr>
              <w:t>privacy risico’s</w:t>
            </w:r>
            <w:r w:rsidRPr="090C0E86">
              <w:rPr>
                <w:lang w:val="nl-NL"/>
              </w:rPr>
              <w:t xml:space="preserve"> van een gegevensverwerking in kaart te brengen.</w:t>
            </w:r>
          </w:p>
        </w:tc>
      </w:tr>
      <w:tr w:rsidR="00E41C5A" w14:paraId="52736512" w14:textId="77777777" w:rsidTr="090C0E86">
        <w:tc>
          <w:tcPr>
            <w:tcW w:w="2122" w:type="dxa"/>
          </w:tcPr>
          <w:p w14:paraId="2C1FF2D2" w14:textId="1EFA2403" w:rsidR="00E41C5A" w:rsidRDefault="00FA7873" w:rsidP="005F0BFF">
            <w:pPr>
              <w:ind w:left="0"/>
            </w:pPr>
            <w:r>
              <w:t>CRM</w:t>
            </w:r>
          </w:p>
        </w:tc>
        <w:tc>
          <w:tcPr>
            <w:tcW w:w="6520" w:type="dxa"/>
          </w:tcPr>
          <w:p w14:paraId="60B31D2E" w14:textId="5DCC1B7E" w:rsidR="00E41C5A" w:rsidRPr="090C0E86" w:rsidRDefault="00773E6A" w:rsidP="090C0E86">
            <w:pPr>
              <w:ind w:left="0"/>
            </w:pPr>
            <w:r>
              <w:t>XYZ</w:t>
            </w:r>
            <w:r w:rsidR="00EE52E5">
              <w:t xml:space="preserve"> is de naam van het releatiebeheersysteem (C</w:t>
            </w:r>
            <w:r w:rsidR="008A09D5">
              <w:t xml:space="preserve">ustomer Relation Management systeem </w:t>
            </w:r>
            <w:r w:rsidR="00FA7873">
              <w:t xml:space="preserve">= CRM) </w:t>
            </w:r>
            <w:r w:rsidR="00E41C5A">
              <w:t xml:space="preserve">waarmee de meeste persoonsgegevens van </w:t>
            </w:r>
            <w:r w:rsidR="001B438A">
              <w:t>[uw Bedrijf]</w:t>
            </w:r>
            <w:r w:rsidR="00E41C5A">
              <w:t xml:space="preserve"> </w:t>
            </w:r>
            <w:r w:rsidR="005B3FEA">
              <w:t>verwerkt (gaan) worden</w:t>
            </w:r>
            <w:r w:rsidR="00CA0EB5">
              <w:t xml:space="preserve"> </w:t>
            </w:r>
          </w:p>
        </w:tc>
      </w:tr>
    </w:tbl>
    <w:p w14:paraId="21DC5B5C" w14:textId="621F61F2" w:rsidR="00705B1E" w:rsidRDefault="00705B1E" w:rsidP="00E8737D"/>
    <w:p w14:paraId="2B2262F7" w14:textId="2ADDF172" w:rsidR="00CE3933" w:rsidRDefault="090C0E86" w:rsidP="00CE3933">
      <w:pPr>
        <w:pStyle w:val="Kop1"/>
      </w:pPr>
      <w:bookmarkStart w:id="4" w:name="_Toc509489846"/>
      <w:r>
        <w:lastRenderedPageBreak/>
        <w:t>Inleiding</w:t>
      </w:r>
      <w:bookmarkEnd w:id="4"/>
      <w:r>
        <w:t xml:space="preserve"> </w:t>
      </w:r>
    </w:p>
    <w:p w14:paraId="24D3C1AA" w14:textId="594BBFC7" w:rsidR="00707670" w:rsidRDefault="090C0E86" w:rsidP="090C0E86">
      <w:pPr>
        <w:rPr>
          <w:highlight w:val="yellow"/>
        </w:rPr>
      </w:pPr>
      <w:r>
        <w:t xml:space="preserve">Per 24 mei 2016 is de nieuwe wetgeving Algemene verordening gegevensbescherming (AVG) ingegaan. Per 25 mei 2018 wordt deze nieuwe wet daadwerkelijk gehandhaafd en kunnen boetes worden uitgedeeld aan bedrijven die niet aan de nieuwe regels voldoen. </w:t>
      </w:r>
      <w:r w:rsidRPr="006A311E">
        <w:t xml:space="preserve">Dit document heeft als doel om iedereen binnen </w:t>
      </w:r>
      <w:r w:rsidR="001B438A">
        <w:t>[uw Bedrijf]</w:t>
      </w:r>
      <w:r w:rsidRPr="006A311E">
        <w:t xml:space="preserve"> op de hoogte te brengen van de nieuwe privacyregels. </w:t>
      </w:r>
    </w:p>
    <w:p w14:paraId="4E57DE7E" w14:textId="57996867" w:rsidR="00EE3EEA" w:rsidRDefault="090C0E86" w:rsidP="008C0867">
      <w:r>
        <w:t xml:space="preserve">Op vele plaatsen binnen </w:t>
      </w:r>
      <w:r w:rsidR="001B438A">
        <w:t>[uw Bedrijf]</w:t>
      </w:r>
      <w:r>
        <w:t xml:space="preserve"> wordt gecommuniceerd met museumbezoekers, leveranciers, klanten en dienstverleners. Binnen AVG worden zij </w:t>
      </w:r>
      <w:r w:rsidR="001B5FD3">
        <w:t>“</w:t>
      </w:r>
      <w:r>
        <w:t>natuurlijke personen</w:t>
      </w:r>
      <w:r w:rsidR="00CD22D3">
        <w:t>”</w:t>
      </w:r>
      <w:r>
        <w:t xml:space="preserve"> of </w:t>
      </w:r>
      <w:r w:rsidR="00CD22D3">
        <w:t>“</w:t>
      </w:r>
      <w:r>
        <w:t>betrokkenen</w:t>
      </w:r>
      <w:r w:rsidR="00CD22D3">
        <w:t>”</w:t>
      </w:r>
      <w:r>
        <w:t xml:space="preserve"> genoemd. </w:t>
      </w:r>
      <w:r w:rsidRPr="006A311E">
        <w:t xml:space="preserve">Organisaties moeten beperkt, beveiligd en precies omgaan met persoonsgegevens en inzage verlenen aan de autoriteit persoonsgegevens </w:t>
      </w:r>
      <w:r w:rsidR="006A311E">
        <w:t>è</w:t>
      </w:r>
      <w:r w:rsidRPr="006A311E">
        <w:t xml:space="preserve">n aan </w:t>
      </w:r>
      <w:r w:rsidR="002957EE">
        <w:t xml:space="preserve">de </w:t>
      </w:r>
      <w:r w:rsidRPr="006A311E">
        <w:t>betrokkenen. De nadruk ligt - meer dan nu - op onze verantwoordelijkheid om te kunnen aantonen dat wij ons aan de wet houden.</w:t>
      </w:r>
      <w:r>
        <w:t xml:space="preserve"> Lees daarom aandachtig de verschillende hoofdstukken door en stel je eventuele vragen aan het AVG team. </w:t>
      </w:r>
    </w:p>
    <w:p w14:paraId="1BFF6237" w14:textId="4AF7856C" w:rsidR="00EE3EEA" w:rsidRDefault="090C0E86" w:rsidP="00EE3EEA">
      <w:r>
        <w:t xml:space="preserve">Zondermeer kan worden gesteld dat de AVG voor elk bedrijf in Europa grote gevolgen heeft: zo ook voor </w:t>
      </w:r>
      <w:r w:rsidR="001B438A">
        <w:t>[uw Bedrijf]</w:t>
      </w:r>
      <w:r>
        <w:t>. Lijstjes met naam-adres-woonplaats gegevens of lijstjes met e-mailadressen mogen niet meer rondslingeren. Deze moeten volgens de wet allemaal geregistreerd zijn binnen het bedrijf. Voor elk lijstje zal iemand verantwoordelijk zijn en de toegang dient afgeschermd te zijn.</w:t>
      </w:r>
    </w:p>
    <w:p w14:paraId="6FBA02B8" w14:textId="16D0EFB8" w:rsidR="00D92221" w:rsidRPr="00D92221" w:rsidRDefault="090C0E86" w:rsidP="00EE3EEA">
      <w:r>
        <w:t xml:space="preserve">Privacy is een grondrecht van ons allemaal. Elke werknemer is ook een “natuurlijk persoon”. Privé ervaren we de voordelen van AVG door een respectvolle omgang met persoonsgegevens. Daarom moet </w:t>
      </w:r>
      <w:r w:rsidR="001B438A">
        <w:t>[uw Bedrijf]</w:t>
      </w:r>
      <w:r>
        <w:t xml:space="preserve"> als organisatie AVG compliant zijn en de privacy van relaties goed op orde hebben.  Niet alleen omdat de wet dat vraagt, maar vooral omdat onze relaties dat van ons verlangen. </w:t>
      </w:r>
    </w:p>
    <w:p w14:paraId="456769F6" w14:textId="73EE9E83" w:rsidR="005F79F6" w:rsidRDefault="090C0E86" w:rsidP="00983461">
      <w:r>
        <w:t xml:space="preserve">Bedenk dat, als </w:t>
      </w:r>
      <w:r w:rsidR="003C6356">
        <w:t>de</w:t>
      </w:r>
      <w:r w:rsidR="00E66FB4">
        <w:t xml:space="preserve"> medewerker</w:t>
      </w:r>
      <w:r w:rsidR="003C6356">
        <w:t>s</w:t>
      </w:r>
      <w:r w:rsidR="00E66FB4">
        <w:t xml:space="preserve"> van </w:t>
      </w:r>
      <w:r w:rsidR="001B438A">
        <w:t>[uw Bedrijf]</w:t>
      </w:r>
      <w:r w:rsidR="00E66FB4">
        <w:t xml:space="preserve"> </w:t>
      </w:r>
      <w:r w:rsidR="003C6356">
        <w:t>d</w:t>
      </w:r>
      <w:r>
        <w:t>eze</w:t>
      </w:r>
      <w:r w:rsidR="00E66FB4">
        <w:t xml:space="preserve"> </w:t>
      </w:r>
      <w:r>
        <w:t>nieuwe wet niet nale</w:t>
      </w:r>
      <w:r w:rsidR="003C6356">
        <w:t>ven</w:t>
      </w:r>
      <w:r>
        <w:t xml:space="preserve">, </w:t>
      </w:r>
      <w:r w:rsidR="001B438A">
        <w:t>[uw Bedrijf]</w:t>
      </w:r>
      <w:r>
        <w:t xml:space="preserve"> aangeklaagd kan worden door de betrokkene, publiekelijk in een slecht daglicht kan worden geplaatst en/of een boete kan krijgen. De sancties die de AP kan opleggen zijn maximaal 20 miljoen euro of 4% van de omzet als men zich niet aan de nieuwe privacywetgeving houdt.</w:t>
      </w:r>
    </w:p>
    <w:p w14:paraId="2ED91623" w14:textId="61B7DF62" w:rsidR="00F36F39" w:rsidRDefault="090C0E86" w:rsidP="00F36F39">
      <w:r>
        <w:t xml:space="preserve">De website </w:t>
      </w:r>
      <w:hyperlink r:id="rId16" w:history="1">
        <w:r w:rsidR="00BC0A34" w:rsidRPr="00771990">
          <w:rPr>
            <w:rStyle w:val="Hyperlink"/>
          </w:rPr>
          <w:t>www.autoriteitpersoonsgegevens.nl</w:t>
        </w:r>
      </w:hyperlink>
      <w:r>
        <w:t xml:space="preserve"> geeft aan wat we binnen </w:t>
      </w:r>
      <w:r w:rsidR="001B438A">
        <w:t>[uw Bedrijf]</w:t>
      </w:r>
      <w:r>
        <w:t xml:space="preserve"> wel of niet mogen doen in het kader van AVG. Dit document is bedoeld om je daarbij te helpen.</w:t>
      </w:r>
    </w:p>
    <w:p w14:paraId="5719EDA4" w14:textId="77777777" w:rsidR="00F36F39" w:rsidRDefault="090C0E86" w:rsidP="008D4598">
      <w:pPr>
        <w:pStyle w:val="Kop2"/>
      </w:pPr>
      <w:bookmarkStart w:id="5" w:name="_Ref508692886"/>
      <w:bookmarkStart w:id="6" w:name="_Ref508692898"/>
      <w:bookmarkStart w:id="7" w:name="_Ref508692915"/>
      <w:bookmarkStart w:id="8" w:name="_Ref508692923"/>
      <w:bookmarkStart w:id="9" w:name="_Toc509489847"/>
      <w:r>
        <w:t>AVG-Team</w:t>
      </w:r>
      <w:bookmarkEnd w:id="5"/>
      <w:bookmarkEnd w:id="6"/>
      <w:bookmarkEnd w:id="7"/>
      <w:bookmarkEnd w:id="8"/>
      <w:bookmarkEnd w:id="9"/>
    </w:p>
    <w:p w14:paraId="7D1E141E" w14:textId="1BF858CC" w:rsidR="00A40831" w:rsidRDefault="090C0E86" w:rsidP="00A40831">
      <w:r>
        <w:t xml:space="preserve">Vragen omtrent de AVG binnen </w:t>
      </w:r>
      <w:r w:rsidR="001B438A">
        <w:t>[uw Bedrijf]</w:t>
      </w:r>
      <w:r>
        <w:t xml:space="preserve"> kunnen jullie </w:t>
      </w:r>
      <w:r w:rsidR="00C84D42">
        <w:t xml:space="preserve">en buitenstaanders </w:t>
      </w:r>
      <w:r>
        <w:t xml:space="preserve">stellen aan het AVG-team, </w:t>
      </w:r>
      <w:r w:rsidR="00333812">
        <w:t xml:space="preserve">Dit team is </w:t>
      </w:r>
      <w:r>
        <w:t xml:space="preserve">te bereiken via e-mailadres </w:t>
      </w:r>
      <w:r w:rsidR="0061479C" w:rsidRPr="001B438A">
        <w:t>avg@</w:t>
      </w:r>
      <w:r w:rsidR="001B438A" w:rsidRPr="001B438A">
        <w:t>[uw Bedrijf]</w:t>
      </w:r>
      <w:r w:rsidR="0061479C" w:rsidRPr="001B438A">
        <w:t>.nl</w:t>
      </w:r>
      <w:r w:rsidR="0061479C">
        <w:t xml:space="preserve"> en </w:t>
      </w:r>
      <w:r w:rsidR="00AC68E1">
        <w:t>is s</w:t>
      </w:r>
      <w:r w:rsidR="00A40831" w:rsidRPr="009A30EF">
        <w:t>amengesteld uit</w:t>
      </w:r>
      <w:r w:rsidR="00A40831">
        <w:t xml:space="preserve">: </w:t>
      </w:r>
    </w:p>
    <w:p w14:paraId="05F6AB6D" w14:textId="5240A64B" w:rsidR="00A40831" w:rsidRDefault="00A40831" w:rsidP="00894323">
      <w:pPr>
        <w:pStyle w:val="Lijstalinea"/>
      </w:pPr>
      <w:r>
        <w:t xml:space="preserve">Eindverantwoordelijkheid: </w:t>
      </w:r>
      <w:r w:rsidR="00F9441C">
        <w:t>xxxx</w:t>
      </w:r>
      <w:r>
        <w:t xml:space="preserve">  </w:t>
      </w:r>
    </w:p>
    <w:p w14:paraId="631B370F" w14:textId="652D15DA" w:rsidR="00A40831" w:rsidRDefault="00A40831" w:rsidP="00894323">
      <w:pPr>
        <w:pStyle w:val="Lijstalinea"/>
      </w:pPr>
      <w:r>
        <w:t xml:space="preserve">Organisatorische verantwoordelijkheid: </w:t>
      </w:r>
      <w:r w:rsidR="00F9441C">
        <w:t>yyyy</w:t>
      </w:r>
    </w:p>
    <w:p w14:paraId="261C18B6" w14:textId="4B338E1C" w:rsidR="00A40831" w:rsidRDefault="00A40831" w:rsidP="00894323">
      <w:pPr>
        <w:pStyle w:val="Lijstalinea"/>
      </w:pPr>
      <w:r>
        <w:t xml:space="preserve">Technische verantwoordelijkheid: </w:t>
      </w:r>
      <w:r w:rsidR="00F9441C">
        <w:t>zzzz</w:t>
      </w:r>
    </w:p>
    <w:p w14:paraId="2A71E182" w14:textId="3FF9C33D" w:rsidR="009D0646" w:rsidRDefault="090C0E86" w:rsidP="008D4598">
      <w:pPr>
        <w:pStyle w:val="Kop2"/>
      </w:pPr>
      <w:bookmarkStart w:id="10" w:name="_Toc509489848"/>
      <w:r>
        <w:t>Leeswijzer</w:t>
      </w:r>
      <w:bookmarkEnd w:id="10"/>
    </w:p>
    <w:p w14:paraId="45682F50" w14:textId="01EEEBE9" w:rsidR="00530C10" w:rsidRDefault="090C0E86" w:rsidP="00482855">
      <w:r>
        <w:t xml:space="preserve">Weet je nog weinig van AVG begin dan met het lezen van hoofdstuk 3. De hoofdstukken 4, 5, 6 en 7 geven achtergrond informatie over hoe we AVG binnen </w:t>
      </w:r>
      <w:r w:rsidR="001B438A">
        <w:t>[uw Bedrijf]</w:t>
      </w:r>
      <w:r>
        <w:t xml:space="preserve"> opzetten. </w:t>
      </w:r>
    </w:p>
    <w:p w14:paraId="4ED20326" w14:textId="6285916D" w:rsidR="00530C10" w:rsidRDefault="00530C10" w:rsidP="00482855">
      <w:r>
        <w:t xml:space="preserve">Hoofdstuk </w:t>
      </w:r>
      <w:r w:rsidR="004B43A8">
        <w:fldChar w:fldCharType="begin"/>
      </w:r>
      <w:r w:rsidR="004B43A8">
        <w:instrText xml:space="preserve"> REF _Ref507942799 \r \h </w:instrText>
      </w:r>
      <w:r w:rsidR="004B43A8">
        <w:fldChar w:fldCharType="separate"/>
      </w:r>
      <w:r w:rsidR="00D53659">
        <w:t>8</w:t>
      </w:r>
      <w:r w:rsidR="004B43A8">
        <w:fldChar w:fldCharType="end"/>
      </w:r>
      <w:r>
        <w:t xml:space="preserve"> gaat over hoe we </w:t>
      </w:r>
      <w:r w:rsidR="001720F7">
        <w:t xml:space="preserve">moeten </w:t>
      </w:r>
      <w:r>
        <w:t>omgaan met het melden van datalekken</w:t>
      </w:r>
      <w:r w:rsidR="001720F7">
        <w:t xml:space="preserve">. </w:t>
      </w:r>
    </w:p>
    <w:p w14:paraId="4E717E82" w14:textId="4B9F37A5" w:rsidR="004B43A8" w:rsidRDefault="004B43A8" w:rsidP="00482855">
      <w:r>
        <w:t xml:space="preserve">Hoofdstuk </w:t>
      </w:r>
      <w:r w:rsidR="00631ED4">
        <w:fldChar w:fldCharType="begin"/>
      </w:r>
      <w:r w:rsidR="00631ED4">
        <w:instrText xml:space="preserve"> REF _Ref507942880 \r \h </w:instrText>
      </w:r>
      <w:r w:rsidR="00631ED4">
        <w:fldChar w:fldCharType="separate"/>
      </w:r>
      <w:r w:rsidR="00D53659">
        <w:t>9</w:t>
      </w:r>
      <w:r w:rsidR="00631ED4">
        <w:fldChar w:fldCharType="end"/>
      </w:r>
      <w:r>
        <w:t xml:space="preserve"> gaat over de verantwoordingsplicht van </w:t>
      </w:r>
      <w:r w:rsidR="001B438A">
        <w:t>[uw Bedrijf]</w:t>
      </w:r>
      <w:r w:rsidR="00BC0A34">
        <w:t>.</w:t>
      </w:r>
    </w:p>
    <w:p w14:paraId="3E25AC79" w14:textId="5DFB8F3D" w:rsidR="00482855" w:rsidRDefault="00EA77DB" w:rsidP="00482855">
      <w:r>
        <w:t xml:space="preserve">Hoofstuk </w:t>
      </w:r>
      <w:r w:rsidR="00090D1D">
        <w:fldChar w:fldCharType="begin"/>
      </w:r>
      <w:r w:rsidR="00090D1D">
        <w:instrText xml:space="preserve"> REF _Ref507939747 \r \h </w:instrText>
      </w:r>
      <w:r w:rsidR="00090D1D">
        <w:fldChar w:fldCharType="separate"/>
      </w:r>
      <w:r w:rsidR="00D53659">
        <w:t>10</w:t>
      </w:r>
      <w:r w:rsidR="00090D1D">
        <w:fldChar w:fldCharType="end"/>
      </w:r>
      <w:r>
        <w:t xml:space="preserve"> en </w:t>
      </w:r>
      <w:r w:rsidR="00090D1D">
        <w:fldChar w:fldCharType="begin"/>
      </w:r>
      <w:r w:rsidR="00090D1D">
        <w:instrText xml:space="preserve"> REF _Ref507939761 \r \h </w:instrText>
      </w:r>
      <w:r w:rsidR="00090D1D">
        <w:fldChar w:fldCharType="separate"/>
      </w:r>
      <w:r w:rsidR="00D53659">
        <w:t>11</w:t>
      </w:r>
      <w:r w:rsidR="00090D1D">
        <w:fldChar w:fldCharType="end"/>
      </w:r>
      <w:r>
        <w:t xml:space="preserve"> </w:t>
      </w:r>
      <w:r w:rsidR="008475E2">
        <w:t>geven informatie over de betrokkenen</w:t>
      </w:r>
      <w:r w:rsidR="00A8309F">
        <w:t>.</w:t>
      </w:r>
      <w:r w:rsidR="008475E2">
        <w:t xml:space="preserve"> </w:t>
      </w:r>
      <w:r w:rsidR="00A8309F">
        <w:t>A</w:t>
      </w:r>
      <w:r w:rsidR="00A3673E">
        <w:t xml:space="preserve">ls we zelf een mailing van een ander bedrijf ontvangen zijn we zelf ook </w:t>
      </w:r>
      <w:r w:rsidR="00D91B94">
        <w:t>een</w:t>
      </w:r>
      <w:r w:rsidR="00A3673E">
        <w:t xml:space="preserve"> “Betrokkene”. Deze hoofdstukken geven meer informatie over de rechten die je als </w:t>
      </w:r>
      <w:r w:rsidR="00045D5C">
        <w:t xml:space="preserve">betrokkene hebt en de toestemming die je voortaan expliciet </w:t>
      </w:r>
      <w:r w:rsidR="00E60392">
        <w:t>ge</w:t>
      </w:r>
      <w:r w:rsidR="00045D5C">
        <w:t xml:space="preserve">geven </w:t>
      </w:r>
      <w:r w:rsidR="00E60392">
        <w:t xml:space="preserve">moet hebben </w:t>
      </w:r>
      <w:r w:rsidR="00482650">
        <w:t xml:space="preserve">voordat </w:t>
      </w:r>
      <w:r w:rsidR="00045D5C">
        <w:t xml:space="preserve">een ander bedrijf </w:t>
      </w:r>
      <w:r w:rsidR="00482650">
        <w:t xml:space="preserve">jouw gegevens in </w:t>
      </w:r>
      <w:r w:rsidR="00045D5C">
        <w:t>hun</w:t>
      </w:r>
      <w:r w:rsidR="00482650">
        <w:t xml:space="preserve"> </w:t>
      </w:r>
      <w:r w:rsidR="00045D5C">
        <w:t xml:space="preserve">bestand </w:t>
      </w:r>
      <w:r w:rsidR="00482650">
        <w:t>mogen opnemen</w:t>
      </w:r>
      <w:r w:rsidR="00020626">
        <w:t>.</w:t>
      </w:r>
      <w:r w:rsidR="00622012">
        <w:t xml:space="preserve"> </w:t>
      </w:r>
    </w:p>
    <w:p w14:paraId="05E06689" w14:textId="6AFC7159" w:rsidR="00270DC9" w:rsidRDefault="00622012" w:rsidP="00C62030">
      <w:r>
        <w:t xml:space="preserve">Hoofdstuk </w:t>
      </w:r>
      <w:r w:rsidR="00090D1D">
        <w:fldChar w:fldCharType="begin"/>
      </w:r>
      <w:r w:rsidR="00090D1D">
        <w:instrText xml:space="preserve"> REF _Ref507939777 \r \h </w:instrText>
      </w:r>
      <w:r w:rsidR="00090D1D">
        <w:fldChar w:fldCharType="separate"/>
      </w:r>
      <w:r w:rsidR="00D53659">
        <w:t>12</w:t>
      </w:r>
      <w:r w:rsidR="00090D1D">
        <w:fldChar w:fldCharType="end"/>
      </w:r>
      <w:r w:rsidR="005B6904">
        <w:t xml:space="preserve"> gaat over de </w:t>
      </w:r>
      <w:r w:rsidR="000F314C">
        <w:t>te nemen</w:t>
      </w:r>
      <w:r w:rsidR="00631ED4">
        <w:t xml:space="preserve"> technische en organisatorische</w:t>
      </w:r>
      <w:r w:rsidR="000F314C">
        <w:t xml:space="preserve"> </w:t>
      </w:r>
      <w:r w:rsidR="005B6904">
        <w:t>beveili</w:t>
      </w:r>
      <w:r w:rsidR="006F255A">
        <w:t>gi</w:t>
      </w:r>
      <w:r w:rsidR="005B6904">
        <w:t>ngsmaatregelen.</w:t>
      </w:r>
    </w:p>
    <w:p w14:paraId="64B44073" w14:textId="0AA8357D" w:rsidR="00631ED4" w:rsidRDefault="00631ED4" w:rsidP="00C62030">
      <w:r>
        <w:t xml:space="preserve">Tenslotte in hoofdstuk </w:t>
      </w:r>
      <w:r>
        <w:fldChar w:fldCharType="begin"/>
      </w:r>
      <w:r>
        <w:instrText xml:space="preserve"> REF _Ref507942933 \r \h </w:instrText>
      </w:r>
      <w:r>
        <w:fldChar w:fldCharType="separate"/>
      </w:r>
      <w:r w:rsidR="00D53659">
        <w:t>13</w:t>
      </w:r>
      <w:r>
        <w:fldChar w:fldCharType="end"/>
      </w:r>
      <w:r>
        <w:t xml:space="preserve"> </w:t>
      </w:r>
      <w:r w:rsidR="00AE4276">
        <w:t>vind je antwoorden voor veel gestelde vragen.</w:t>
      </w:r>
      <w:r>
        <w:t xml:space="preserve"> </w:t>
      </w:r>
    </w:p>
    <w:p w14:paraId="714C6F46" w14:textId="1FD30094" w:rsidR="00F36F39" w:rsidRDefault="090C0E86" w:rsidP="00F36F39">
      <w:pPr>
        <w:pStyle w:val="Kop1"/>
      </w:pPr>
      <w:bookmarkStart w:id="11" w:name="_Toc506978314"/>
      <w:bookmarkStart w:id="12" w:name="_Toc509489849"/>
      <w:r>
        <w:lastRenderedPageBreak/>
        <w:t>Bewustwording AVG</w:t>
      </w:r>
      <w:bookmarkEnd w:id="11"/>
      <w:bookmarkEnd w:id="12"/>
    </w:p>
    <w:p w14:paraId="0FA6BF56" w14:textId="29EF1FF3" w:rsidR="00F36F39" w:rsidRDefault="090C0E86" w:rsidP="00F36F39">
      <w:r>
        <w:t>De AVG wetgeving betreft persoonsgegevens over betrokkenen. De nieuwe wet heeft betrekking op de privacy van personen</w:t>
      </w:r>
      <w:r w:rsidR="00CC1AAB">
        <w:t xml:space="preserve"> en is op </w:t>
      </w:r>
      <w:r>
        <w:t xml:space="preserve">24 mei 2016 ingegaan met een overgangstermijn van 2 jaar. Per 26 mei 2018 gaat deze wet daarom ook gehandhaafd worden. </w:t>
      </w:r>
      <w:r w:rsidR="00F36F39">
        <w:br/>
      </w:r>
      <w:r>
        <w:t>Kernbegrippen van deze wet zijn aldus samen te vatten:</w:t>
      </w:r>
    </w:p>
    <w:p w14:paraId="1C966F07" w14:textId="5B77BC20" w:rsidR="004D2C51" w:rsidRPr="00E36E39" w:rsidRDefault="090C0E86" w:rsidP="00894323">
      <w:pPr>
        <w:pStyle w:val="Lijstalinea"/>
      </w:pPr>
      <w:r>
        <w:t>Persoonlijke vrijheid, persoonlijk leven</w:t>
      </w:r>
      <w:r w:rsidR="000567CC">
        <w:t>;</w:t>
      </w:r>
    </w:p>
    <w:p w14:paraId="522E18A3" w14:textId="1B78F1FE" w:rsidR="004D2C51" w:rsidRPr="00E36E39" w:rsidRDefault="090C0E86" w:rsidP="00894323">
      <w:pPr>
        <w:pStyle w:val="Lijstalinea"/>
      </w:pPr>
      <w:r>
        <w:t>Onbespied en onbewaakt kunnen leven</w:t>
      </w:r>
      <w:r w:rsidR="000567CC">
        <w:t>;</w:t>
      </w:r>
    </w:p>
    <w:p w14:paraId="4D740ECA" w14:textId="09E85300" w:rsidR="004D2C51" w:rsidRPr="00E36E39" w:rsidRDefault="090C0E86" w:rsidP="00894323">
      <w:pPr>
        <w:pStyle w:val="Lijstalinea"/>
      </w:pPr>
      <w:r>
        <w:t>Mogelijkheid om vertrouwelijk te communiceren</w:t>
      </w:r>
      <w:r w:rsidR="000567CC">
        <w:t>;</w:t>
      </w:r>
    </w:p>
    <w:p w14:paraId="78683299" w14:textId="30C4E38B" w:rsidR="004D2C51" w:rsidRDefault="090C0E86" w:rsidP="00894323">
      <w:pPr>
        <w:pStyle w:val="Lijstalinea"/>
      </w:pPr>
      <w:r>
        <w:t>Zelf bepalen wie welke informatie over je krijgt</w:t>
      </w:r>
      <w:r w:rsidR="000567CC">
        <w:t>.</w:t>
      </w:r>
    </w:p>
    <w:p w14:paraId="0E94018D" w14:textId="36143B06" w:rsidR="007F1711" w:rsidRDefault="090C0E86" w:rsidP="00FC7885">
      <w:r>
        <w:t xml:space="preserve">Deze wet heeft </w:t>
      </w:r>
      <w:r w:rsidR="00BC0A34">
        <w:t>twee</w:t>
      </w:r>
      <w:r>
        <w:t xml:space="preserve"> hoofddoelen:</w:t>
      </w:r>
    </w:p>
    <w:p w14:paraId="41EF77BF" w14:textId="64E694B1" w:rsidR="004D2C51" w:rsidRPr="00FC7885" w:rsidRDefault="090C0E86" w:rsidP="00894323">
      <w:pPr>
        <w:pStyle w:val="Lijstalinea"/>
      </w:pPr>
      <w:r>
        <w:t>Bescherming persoonsgegevens</w:t>
      </w:r>
      <w:r w:rsidR="005656EF">
        <w:t>;</w:t>
      </w:r>
    </w:p>
    <w:p w14:paraId="3E217D8B" w14:textId="259D956E" w:rsidR="00FC7885" w:rsidRPr="004F263F" w:rsidRDefault="00C168E0" w:rsidP="00894323">
      <w:pPr>
        <w:pStyle w:val="Lijstalinea"/>
      </w:pPr>
      <w:r w:rsidRPr="004F263F">
        <w:t>De betrokkenen het recht van Dataportabiliteit</w:t>
      </w:r>
      <w:r w:rsidR="00AE6504" w:rsidRPr="004F263F">
        <w:t xml:space="preserve"> geven binnen de EU. </w:t>
      </w:r>
      <w:r w:rsidR="009B1DB8">
        <w:t>(</w:t>
      </w:r>
      <w:r w:rsidR="00DE3BFD">
        <w:t>Zie blz</w:t>
      </w:r>
      <w:r w:rsidR="008F41C8">
        <w:t>.</w:t>
      </w:r>
      <w:r w:rsidR="009B1DB8">
        <w:t xml:space="preserve"> </w:t>
      </w:r>
      <w:r w:rsidR="00F33754">
        <w:fldChar w:fldCharType="begin"/>
      </w:r>
      <w:r w:rsidR="00F33754">
        <w:instrText xml:space="preserve"> REF _Ref508750412 \r \h </w:instrText>
      </w:r>
      <w:r w:rsidR="00F33754">
        <w:fldChar w:fldCharType="separate"/>
      </w:r>
      <w:r w:rsidR="00D53659">
        <w:t>1.1</w:t>
      </w:r>
      <w:r w:rsidR="00F33754">
        <w:fldChar w:fldCharType="end"/>
      </w:r>
      <w:r w:rsidR="008F41C8">
        <w:fldChar w:fldCharType="begin"/>
      </w:r>
      <w:r w:rsidR="008F41C8">
        <w:instrText xml:space="preserve"> PAGEREF _Ref508750430 \h </w:instrText>
      </w:r>
      <w:r w:rsidR="008F41C8">
        <w:fldChar w:fldCharType="separate"/>
      </w:r>
      <w:r w:rsidR="00D53659">
        <w:rPr>
          <w:noProof/>
        </w:rPr>
        <w:t>3</w:t>
      </w:r>
      <w:r w:rsidR="008F41C8">
        <w:fldChar w:fldCharType="end"/>
      </w:r>
      <w:r w:rsidR="009B1DB8">
        <w:t>)</w:t>
      </w:r>
      <w:r w:rsidR="005656EF">
        <w:t>.</w:t>
      </w:r>
      <w:r w:rsidR="00FE1947">
        <w:t xml:space="preserve"> </w:t>
      </w:r>
    </w:p>
    <w:p w14:paraId="76777B47" w14:textId="275A1BE1" w:rsidR="000E6F15" w:rsidRDefault="090C0E86" w:rsidP="00FC7885">
      <w:r>
        <w:t xml:space="preserve">De wet maakt een afweging tussen: </w:t>
      </w:r>
    </w:p>
    <w:p w14:paraId="5A6C7252" w14:textId="330AB270" w:rsidR="000E6F15" w:rsidRDefault="090C0E86" w:rsidP="00894323">
      <w:pPr>
        <w:pStyle w:val="Lijstalinea"/>
      </w:pPr>
      <w:r>
        <w:t>Het privacybelang van personen</w:t>
      </w:r>
    </w:p>
    <w:p w14:paraId="08313AC4" w14:textId="12E59484" w:rsidR="000E6F15" w:rsidRDefault="090C0E86" w:rsidP="00894323">
      <w:pPr>
        <w:pStyle w:val="Lijstalinea"/>
      </w:pPr>
      <w:r>
        <w:t>Het belang van degenen (bijvoorbeeld bedrijven) die persoonsgegevens verwerken.</w:t>
      </w:r>
    </w:p>
    <w:p w14:paraId="27C6E3A8" w14:textId="2B6BD1AF" w:rsidR="00304DF9" w:rsidRDefault="090C0E86" w:rsidP="00371CC0">
      <w:r>
        <w:t>Door deze wet gaan flink wat zaken veranderen en sommige veranderingen kunnen grote gevolgen hebben. Deze veranderingen zijn onder andere:</w:t>
      </w:r>
    </w:p>
    <w:p w14:paraId="6D00BB06" w14:textId="5ED7381B" w:rsidR="004D2C51" w:rsidRPr="00182A3C" w:rsidRDefault="090C0E86" w:rsidP="00894323">
      <w:pPr>
        <w:pStyle w:val="Lijstalinea"/>
      </w:pPr>
      <w:r>
        <w:t>Versterking privacyrechten van natuurlijke personen (oftewel de betrokkenen)</w:t>
      </w:r>
      <w:r w:rsidR="00FC376A">
        <w:t>;</w:t>
      </w:r>
    </w:p>
    <w:p w14:paraId="5013C426" w14:textId="019044D8" w:rsidR="004D2C51" w:rsidRPr="00182A3C" w:rsidRDefault="090C0E86" w:rsidP="00894323">
      <w:pPr>
        <w:pStyle w:val="Lijstalinea"/>
      </w:pPr>
      <w:r>
        <w:t>Meer verantwoordelijkheden en plichten voor organisaties om aan AVG-eisen te voldoen</w:t>
      </w:r>
      <w:r w:rsidR="00FC376A">
        <w:t>;</w:t>
      </w:r>
    </w:p>
    <w:p w14:paraId="2158C018" w14:textId="16ADCE90" w:rsidR="004D2C51" w:rsidRPr="00182A3C" w:rsidRDefault="090C0E86" w:rsidP="00894323">
      <w:pPr>
        <w:pStyle w:val="Lijstalinea"/>
      </w:pPr>
      <w:r>
        <w:t>Meer regelgeving voor samenwerkingen</w:t>
      </w:r>
      <w:r w:rsidR="00FC376A">
        <w:t>;</w:t>
      </w:r>
    </w:p>
    <w:p w14:paraId="1BE24FB2" w14:textId="3F099956" w:rsidR="00182A3C" w:rsidRDefault="090C0E86" w:rsidP="00894323">
      <w:pPr>
        <w:pStyle w:val="Lijstalinea"/>
      </w:pPr>
      <w:r>
        <w:t>Stevige bevoegdheden voor alle Europese privacytoezichthouders.</w:t>
      </w:r>
      <w:r w:rsidR="00933A54">
        <w:t xml:space="preserve"> </w:t>
      </w:r>
      <w:r>
        <w:t xml:space="preserve">De Nederlandse toezichthouder is hier te bereiken: </w:t>
      </w:r>
      <w:hyperlink r:id="rId17">
        <w:r w:rsidRPr="090C0E86">
          <w:rPr>
            <w:rStyle w:val="Hyperlink"/>
          </w:rPr>
          <w:t>www.autoriteitpersoonsgegevens.nl</w:t>
        </w:r>
      </w:hyperlink>
      <w:r w:rsidR="00FC278A">
        <w:t>.</w:t>
      </w:r>
    </w:p>
    <w:p w14:paraId="66303CFC" w14:textId="77FBE448" w:rsidR="00E36E39" w:rsidRPr="00F36F39" w:rsidRDefault="090C0E86" w:rsidP="00F36F39">
      <w:r>
        <w:t>Uitleg wat wordt verstaan onder persoonsgegevens, betrokkenen, verantwoordelijken en de andere begrippen is daarom nodig.</w:t>
      </w:r>
    </w:p>
    <w:p w14:paraId="2DD7477A" w14:textId="77777777" w:rsidR="00CE3933" w:rsidRDefault="090C0E86" w:rsidP="008D4598">
      <w:pPr>
        <w:pStyle w:val="Kop2"/>
        <w:rPr>
          <w:lang w:eastAsia="nl-NL"/>
        </w:rPr>
      </w:pPr>
      <w:bookmarkStart w:id="13" w:name="_Toc509489850"/>
      <w:r w:rsidRPr="090C0E86">
        <w:rPr>
          <w:lang w:eastAsia="nl-NL"/>
        </w:rPr>
        <w:t>Persoonsgegevens</w:t>
      </w:r>
      <w:bookmarkEnd w:id="13"/>
      <w:r w:rsidRPr="090C0E86">
        <w:rPr>
          <w:lang w:eastAsia="nl-NL"/>
        </w:rPr>
        <w:t xml:space="preserve"> </w:t>
      </w:r>
    </w:p>
    <w:p w14:paraId="36DDDA0E" w14:textId="4C312CBA" w:rsidR="00CE3933" w:rsidRDefault="090C0E86" w:rsidP="090C0E86">
      <w:pPr>
        <w:rPr>
          <w:lang w:eastAsia="nl-NL"/>
        </w:rPr>
      </w:pPr>
      <w:r w:rsidRPr="090C0E86">
        <w:rPr>
          <w:lang w:eastAsia="nl-NL"/>
        </w:rPr>
        <w:t>Voor de AVG is de term persoonsgegevens heel ruim. Dit kunnen zijn:</w:t>
      </w:r>
    </w:p>
    <w:p w14:paraId="7803108B" w14:textId="5A09E9B2" w:rsidR="00CE3933" w:rsidRPr="00FE52D6" w:rsidRDefault="090C0E86" w:rsidP="00894323">
      <w:pPr>
        <w:pStyle w:val="Lijstalinea"/>
      </w:pPr>
      <w:r>
        <w:t xml:space="preserve">Alle informatie over een geïdentificeerde of identificeerbare natuurlijke persoon </w:t>
      </w:r>
      <w:r w:rsidR="00CE3933">
        <w:br/>
      </w:r>
      <w:r w:rsidRPr="0041459A">
        <w:t>(“de betrokkene”)</w:t>
      </w:r>
      <w:r w:rsidR="00FC278A">
        <w:t>.</w:t>
      </w:r>
      <w:r w:rsidR="00963117" w:rsidRPr="0041459A">
        <w:t xml:space="preserve"> </w:t>
      </w:r>
      <w:r w:rsidR="00963117" w:rsidRPr="0041459A">
        <w:br/>
      </w:r>
      <w:r w:rsidR="00DA3022" w:rsidRPr="0041459A">
        <w:t xml:space="preserve">Merk op: </w:t>
      </w:r>
      <w:r w:rsidR="00963117" w:rsidRPr="0041459A">
        <w:t xml:space="preserve">De </w:t>
      </w:r>
      <w:r w:rsidR="003378CD">
        <w:t>v</w:t>
      </w:r>
      <w:r w:rsidR="00556A28">
        <w:t xml:space="preserve">oormalige </w:t>
      </w:r>
      <w:r w:rsidR="00963117" w:rsidRPr="0041459A">
        <w:t>W</w:t>
      </w:r>
      <w:r w:rsidR="00DA3022" w:rsidRPr="0041459A">
        <w:t xml:space="preserve">pb </w:t>
      </w:r>
      <w:r w:rsidR="00D848F2" w:rsidRPr="0041459A">
        <w:t xml:space="preserve">gaat </w:t>
      </w:r>
      <w:r w:rsidR="00A4118A" w:rsidRPr="0041459A">
        <w:t xml:space="preserve">enkel </w:t>
      </w:r>
      <w:r w:rsidR="00D848F2" w:rsidRPr="0041459A">
        <w:t xml:space="preserve">over </w:t>
      </w:r>
      <w:r w:rsidR="00D848F2" w:rsidRPr="0041459A">
        <w:rPr>
          <w:b/>
        </w:rPr>
        <w:t>levende</w:t>
      </w:r>
      <w:r w:rsidR="00D848F2" w:rsidRPr="0041459A">
        <w:t xml:space="preserve"> natuurlijke personen</w:t>
      </w:r>
      <w:r w:rsidR="004319EB" w:rsidRPr="0041459A">
        <w:t>. D</w:t>
      </w:r>
      <w:r w:rsidR="00DA3022" w:rsidRPr="0041459A">
        <w:t xml:space="preserve">e </w:t>
      </w:r>
      <w:r w:rsidR="00D660FF" w:rsidRPr="0041459A">
        <w:t>EU-</w:t>
      </w:r>
      <w:r w:rsidR="00DA3022" w:rsidRPr="0041459A">
        <w:t xml:space="preserve">AVG </w:t>
      </w:r>
      <w:r w:rsidR="00A4118A" w:rsidRPr="0041459A">
        <w:t xml:space="preserve">sluit overleden personen </w:t>
      </w:r>
      <w:r w:rsidR="000F0432" w:rsidRPr="0041459A">
        <w:t>ook uit mits een</w:t>
      </w:r>
      <w:r w:rsidR="0050637F" w:rsidRPr="0041459A">
        <w:t xml:space="preserve"> </w:t>
      </w:r>
      <w:r w:rsidR="004319EB" w:rsidRPr="0041459A">
        <w:t>EU-</w:t>
      </w:r>
      <w:r w:rsidR="0050637F" w:rsidRPr="0041459A">
        <w:t xml:space="preserve">land </w:t>
      </w:r>
      <w:r w:rsidR="004319EB" w:rsidRPr="0041459A">
        <w:t xml:space="preserve">op dit punt </w:t>
      </w:r>
      <w:r w:rsidR="0050637F" w:rsidRPr="0041459A">
        <w:t xml:space="preserve">geen eigen wetgeving </w:t>
      </w:r>
      <w:r w:rsidR="000F0432" w:rsidRPr="0041459A">
        <w:t>instelt</w:t>
      </w:r>
      <w:r w:rsidR="00A4118A" w:rsidRPr="0041459A">
        <w:t>.</w:t>
      </w:r>
      <w:r w:rsidR="00A4118A">
        <w:t xml:space="preserve"> </w:t>
      </w:r>
      <w:r w:rsidR="00263451">
        <w:t>(zie hoofdstuk</w:t>
      </w:r>
      <w:r w:rsidR="00263451">
        <w:fldChar w:fldCharType="begin"/>
      </w:r>
      <w:r w:rsidR="00263451">
        <w:instrText xml:space="preserve"> REF _Ref507942933 \r \h </w:instrText>
      </w:r>
      <w:r w:rsidR="00263451">
        <w:fldChar w:fldCharType="separate"/>
      </w:r>
      <w:r w:rsidR="00D53659">
        <w:t>13</w:t>
      </w:r>
      <w:r w:rsidR="00263451">
        <w:fldChar w:fldCharType="end"/>
      </w:r>
      <w:r w:rsidR="008C7350">
        <w:t xml:space="preserve"> over de </w:t>
      </w:r>
      <w:r w:rsidR="000A21D4">
        <w:t xml:space="preserve">- op 6 april 2017 - </w:t>
      </w:r>
      <w:r w:rsidR="008C7350">
        <w:t>in NL voorgestelde wetgeving</w:t>
      </w:r>
      <w:r w:rsidR="00263451">
        <w:t>)</w:t>
      </w:r>
      <w:r w:rsidR="004D1B8F">
        <w:t>.</w:t>
      </w:r>
    </w:p>
    <w:p w14:paraId="289E8CF3" w14:textId="7CE7B8DD" w:rsidR="00CE3933" w:rsidRPr="00FE52D6" w:rsidRDefault="090C0E86" w:rsidP="00894323">
      <w:pPr>
        <w:pStyle w:val="Lijstalinea"/>
      </w:pPr>
      <w:r>
        <w:t>Kan in de vorm van: tekst (registratie), beeld (foto’s, video’s) of zelfs (stem)geluid</w:t>
      </w:r>
      <w:r w:rsidR="004D1B8F">
        <w:t>.</w:t>
      </w:r>
    </w:p>
    <w:p w14:paraId="659201D8" w14:textId="0205C494" w:rsidR="00CE3933" w:rsidRPr="00FE52D6" w:rsidRDefault="090C0E86" w:rsidP="090C0E86">
      <w:pPr>
        <w:ind w:left="964"/>
        <w:rPr>
          <w:lang w:eastAsia="nl-NL"/>
        </w:rPr>
      </w:pPr>
      <w:r w:rsidRPr="090C0E86">
        <w:rPr>
          <w:lang w:eastAsia="nl-NL"/>
        </w:rPr>
        <w:t>Voorbeelden:</w:t>
      </w:r>
      <w:r w:rsidR="00CE3933">
        <w:br/>
      </w:r>
      <w:r w:rsidRPr="00CA5A92">
        <w:rPr>
          <w:lang w:eastAsia="nl-NL"/>
        </w:rPr>
        <w:t>NAW gegevens zoals:</w:t>
      </w:r>
      <w:r w:rsidRPr="090C0E86">
        <w:rPr>
          <w:lang w:eastAsia="nl-NL"/>
        </w:rPr>
        <w:t xml:space="preserve"> naam, adres, woonplaats, postcode+huisnr, telefoonnr, </w:t>
      </w:r>
      <w:r w:rsidR="00CE3933">
        <w:br/>
      </w:r>
      <w:r w:rsidRPr="00CA5A92">
        <w:rPr>
          <w:lang w:eastAsia="nl-NL"/>
        </w:rPr>
        <w:t>Bijzondere gegevens</w:t>
      </w:r>
      <w:r w:rsidRPr="090C0E86">
        <w:rPr>
          <w:lang w:eastAsia="nl-NL"/>
        </w:rPr>
        <w:t xml:space="preserve"> zoals: e-mailadres, IP-adres, BSN, inlogcodes, publicaties, meningen, medisch dossier, foto, filmbeelden, röntgenfoto, e-mails, opleiding, beroep, geluidsopname, </w:t>
      </w:r>
      <w:r w:rsidRPr="00CA5A92">
        <w:rPr>
          <w:lang w:eastAsia="nl-NL"/>
        </w:rPr>
        <w:t>gezinssamenstelling, geboortedatum, lidmaatschappen.</w:t>
      </w:r>
    </w:p>
    <w:p w14:paraId="2D5DA4D2" w14:textId="13B5C7B3" w:rsidR="00CE3933" w:rsidRDefault="090C0E86" w:rsidP="008D4598">
      <w:pPr>
        <w:pStyle w:val="Kop2"/>
        <w:rPr>
          <w:lang w:eastAsia="nl-NL"/>
        </w:rPr>
      </w:pPr>
      <w:bookmarkStart w:id="14" w:name="_Toc509489851"/>
      <w:r w:rsidRPr="090C0E86">
        <w:rPr>
          <w:lang w:eastAsia="nl-NL"/>
        </w:rPr>
        <w:t>De Betrokkene(n)</w:t>
      </w:r>
      <w:bookmarkEnd w:id="14"/>
    </w:p>
    <w:p w14:paraId="7C88CE99" w14:textId="022ECA17" w:rsidR="00CE3933" w:rsidRDefault="090C0E86" w:rsidP="090C0E86">
      <w:pPr>
        <w:rPr>
          <w:lang w:eastAsia="nl-NL"/>
        </w:rPr>
      </w:pPr>
      <w:r w:rsidRPr="090C0E86">
        <w:rPr>
          <w:lang w:eastAsia="nl-NL"/>
        </w:rPr>
        <w:t xml:space="preserve">De </w:t>
      </w:r>
      <w:r w:rsidRPr="090C0E86">
        <w:rPr>
          <w:b/>
          <w:bCs/>
          <w:lang w:eastAsia="nl-NL"/>
        </w:rPr>
        <w:t xml:space="preserve">betrokkene(n) </w:t>
      </w:r>
      <w:r w:rsidRPr="090C0E86">
        <w:rPr>
          <w:lang w:eastAsia="nl-NL"/>
        </w:rPr>
        <w:t xml:space="preserve">is/zijn degene(n) van wie </w:t>
      </w:r>
      <w:r w:rsidR="001B438A">
        <w:rPr>
          <w:lang w:eastAsia="nl-NL"/>
        </w:rPr>
        <w:t>[uw Bedrijf]</w:t>
      </w:r>
      <w:r w:rsidRPr="090C0E86">
        <w:rPr>
          <w:lang w:eastAsia="nl-NL"/>
        </w:rPr>
        <w:t xml:space="preserve"> persoonsgegevens verwerkt. Het gaat steeds om de gegevens van “Natuurlijke Personen”. Dit zijn dus degenen op wie de persoonsgegevens betrekking hebben. Zoals:  </w:t>
      </w:r>
    </w:p>
    <w:p w14:paraId="276ABA45" w14:textId="4A982862" w:rsidR="00CE3933" w:rsidRDefault="090C0E86" w:rsidP="00894323">
      <w:pPr>
        <w:pStyle w:val="Lijstalinea"/>
      </w:pPr>
      <w:r w:rsidRPr="090C0E86">
        <w:rPr>
          <w:b/>
        </w:rPr>
        <w:lastRenderedPageBreak/>
        <w:t>Scholen en/of leerlingen</w:t>
      </w:r>
      <w:r w:rsidR="00CE3933">
        <w:br/>
      </w:r>
      <w:r>
        <w:t xml:space="preserve">De (contact)-personen van scholen zijn betrokkenen, maar de leerlingen en begeleiders – mits we niets van hun registreren – zijn dat niet. Echter, zodra we bijvoorbeeld foto’s maken van de aanwezigen, dan vallen deze weer wel in de categorie “betrokkenen”. Maakt iemand anders foto’s (die niet voor- of in opdracht van- </w:t>
      </w:r>
      <w:r w:rsidR="001B438A">
        <w:t>[uw Bedrijf]</w:t>
      </w:r>
      <w:r>
        <w:t xml:space="preserve"> werkt) dan zijn de aanwezigen niet “onze” betrokkenen.</w:t>
      </w:r>
    </w:p>
    <w:p w14:paraId="4478B81E" w14:textId="4C00705E" w:rsidR="00CE3933" w:rsidRDefault="090C0E86" w:rsidP="00894323">
      <w:pPr>
        <w:pStyle w:val="Lijstalinea"/>
      </w:pPr>
      <w:r w:rsidRPr="090C0E86">
        <w:rPr>
          <w:b/>
        </w:rPr>
        <w:t xml:space="preserve">Verenigingen, </w:t>
      </w:r>
      <w:r w:rsidRPr="0041459A">
        <w:rPr>
          <w:b/>
        </w:rPr>
        <w:t xml:space="preserve">vriendenclubs en </w:t>
      </w:r>
      <w:r w:rsidR="00852456" w:rsidRPr="0041459A">
        <w:rPr>
          <w:b/>
        </w:rPr>
        <w:t xml:space="preserve">hun </w:t>
      </w:r>
      <w:r w:rsidRPr="0041459A">
        <w:rPr>
          <w:b/>
        </w:rPr>
        <w:t>leden</w:t>
      </w:r>
      <w:r w:rsidR="00CE3933">
        <w:br/>
      </w:r>
      <w:r>
        <w:t>De (contact)-personen van verenigingen of clubs zijn betrokkenen, maar de leden van d</w:t>
      </w:r>
      <w:r w:rsidR="00CA5A92">
        <w:t>i</w:t>
      </w:r>
      <w:r>
        <w:t>e verenigingen – mits we niets van hun registreren – zijn dat niet</w:t>
      </w:r>
      <w:r w:rsidR="004D5006">
        <w:t>.</w:t>
      </w:r>
      <w:r>
        <w:t xml:space="preserve"> Echter, zodra wij bijvoorbeeld foto’s maken van de mensen, dan vallen ze weer wel in de categorie “betrokkenen”. Maakt iemand anders foto’s (die niet voor- of in opdracht van- </w:t>
      </w:r>
      <w:r w:rsidR="001B438A">
        <w:t>[uw Bedrijf]</w:t>
      </w:r>
      <w:r>
        <w:t xml:space="preserve"> werkt) dan zijn de mensen niet “onze” betrokkenen.</w:t>
      </w:r>
      <w:r w:rsidR="00C47BB3">
        <w:t xml:space="preserve"> </w:t>
      </w:r>
    </w:p>
    <w:p w14:paraId="663C2293" w14:textId="0035F8D7" w:rsidR="00CE3933" w:rsidRDefault="090C0E86" w:rsidP="00894323">
      <w:pPr>
        <w:pStyle w:val="Lijstalinea"/>
      </w:pPr>
      <w:r w:rsidRPr="090C0E86">
        <w:rPr>
          <w:b/>
        </w:rPr>
        <w:t>Zaalhuurders en hun gasten / bezoekers</w:t>
      </w:r>
      <w:r>
        <w:t xml:space="preserve"> </w:t>
      </w:r>
      <w:r w:rsidR="00CE3933">
        <w:br/>
      </w:r>
      <w:r>
        <w:t xml:space="preserve">De (contact)-personen die zelf of namens iemand anders een zaal huren zijn betrokkenen, maar de bezoekers van het gezelschap – mits we niets van hun registreren – zijn dat niet. Echter, zodra wij bijvoorbeeld foto’s maken van de bezoekers vallen deze weer wel in de categorie “betrokkenen”. Maakt iemand anders foto’s (die niet voor- of in opdracht van- </w:t>
      </w:r>
      <w:r w:rsidR="001B438A">
        <w:t>[uw Bedrijf]</w:t>
      </w:r>
      <w:r>
        <w:t xml:space="preserve"> werkt) dan zijn de bezoekers niet “onze” betrokkenen.</w:t>
      </w:r>
    </w:p>
    <w:p w14:paraId="2C074CC7" w14:textId="77777777" w:rsidR="00CE3933" w:rsidRDefault="090C0E86" w:rsidP="00894323">
      <w:pPr>
        <w:pStyle w:val="Lijstalinea"/>
      </w:pPr>
      <w:r w:rsidRPr="090C0E86">
        <w:rPr>
          <w:b/>
        </w:rPr>
        <w:t>Museumkaarthouders</w:t>
      </w:r>
      <w:r w:rsidR="00CE3933">
        <w:br/>
      </w:r>
      <w:r>
        <w:t>De museumkaarthouders worden – in principe – niet bij ons maar bij Museum/kaart\ geregistreerd. De museumkaarthouders zijn daarom betrokkenen van het bedrijf Museum/kaart\.</w:t>
      </w:r>
    </w:p>
    <w:p w14:paraId="2F192CEF" w14:textId="29D206B3" w:rsidR="00CE3933" w:rsidRPr="006E255D" w:rsidRDefault="090C0E86" w:rsidP="00894323">
      <w:pPr>
        <w:pStyle w:val="Lijstalinea"/>
      </w:pPr>
      <w:r w:rsidRPr="090C0E86">
        <w:rPr>
          <w:b/>
        </w:rPr>
        <w:t>Museumbezoekers</w:t>
      </w:r>
      <w:r w:rsidR="00CE3933">
        <w:br/>
      </w:r>
      <w:r>
        <w:t xml:space="preserve">De meeste museumbezoekers </w:t>
      </w:r>
      <w:r w:rsidR="00804D12">
        <w:t xml:space="preserve">zijn </w:t>
      </w:r>
      <w:r>
        <w:t xml:space="preserve">– </w:t>
      </w:r>
      <w:r w:rsidRPr="00AE4BEB">
        <w:t xml:space="preserve">mits door ons </w:t>
      </w:r>
      <w:r w:rsidR="00804D12" w:rsidRPr="00AE4BEB">
        <w:t>niets over ze word</w:t>
      </w:r>
      <w:r w:rsidR="00EC1680">
        <w:t>t</w:t>
      </w:r>
      <w:r w:rsidR="00804D12" w:rsidRPr="00AE4BEB">
        <w:t xml:space="preserve"> </w:t>
      </w:r>
      <w:r w:rsidRPr="00AE4BEB">
        <w:t>geregistreerd</w:t>
      </w:r>
      <w:r>
        <w:t xml:space="preserve"> – geen betrokkenen. </w:t>
      </w:r>
      <w:r w:rsidR="00AE4BEB">
        <w:t>Ook a</w:t>
      </w:r>
      <w:r>
        <w:t>ls een postcode zonder huisnummer</w:t>
      </w:r>
      <w:r w:rsidR="006E255D">
        <w:t xml:space="preserve"> wordt geregistreerd</w:t>
      </w:r>
      <w:r>
        <w:t xml:space="preserve">, is een museumbezoeker geen betrokkene. </w:t>
      </w:r>
      <w:r w:rsidR="006E255D">
        <w:t xml:space="preserve">Echter, </w:t>
      </w:r>
      <w:r w:rsidR="006E255D" w:rsidRPr="006E255D">
        <w:t>s</w:t>
      </w:r>
      <w:r w:rsidRPr="006E255D">
        <w:t xml:space="preserve">chrijft deze museumbezoeker zich in voor een nieuwsbrief of prijsvraag of reserveert deze een rondleiding, dan is dit een betrokkene. </w:t>
      </w:r>
    </w:p>
    <w:p w14:paraId="73DDA0F7" w14:textId="289BB764" w:rsidR="00CE3933" w:rsidRDefault="001B438A" w:rsidP="00894323">
      <w:pPr>
        <w:pStyle w:val="Lijstalinea"/>
      </w:pPr>
      <w:r>
        <w:rPr>
          <w:b/>
        </w:rPr>
        <w:t>[uw Bedrijf]</w:t>
      </w:r>
      <w:r w:rsidR="00C47BB3">
        <w:rPr>
          <w:b/>
        </w:rPr>
        <w:t xml:space="preserve"> v</w:t>
      </w:r>
      <w:r w:rsidR="090C0E86" w:rsidRPr="090C0E86">
        <w:rPr>
          <w:b/>
        </w:rPr>
        <w:t>rijwilligers en werknemers</w:t>
      </w:r>
      <w:r w:rsidR="00CE3933">
        <w:br/>
      </w:r>
      <w:r w:rsidR="090C0E86">
        <w:t xml:space="preserve">Elke </w:t>
      </w:r>
      <w:r>
        <w:t>[uw Bedrijf]</w:t>
      </w:r>
      <w:r w:rsidR="090C0E86">
        <w:t xml:space="preserve"> vrijwilliger en werknemer </w:t>
      </w:r>
      <w:r w:rsidR="004B7A54">
        <w:t>is een</w:t>
      </w:r>
      <w:r w:rsidR="090C0E86">
        <w:t xml:space="preserve"> betrokkene: immers de persoonsgegevens van ons allen worden opgeslagen in de medewerkersdatabase en gebruikt om het kwartaalblad Meer-Historie (via de post) te kunnen versturen, de MeerNieuws en MeerFlits per e-mail rond te sturen en het </w:t>
      </w:r>
      <w:r w:rsidR="00E54B85">
        <w:t>‘</w:t>
      </w:r>
      <w:r w:rsidR="090C0E86">
        <w:t>smoelenboek</w:t>
      </w:r>
      <w:r w:rsidR="00E54B85">
        <w:t>’</w:t>
      </w:r>
      <w:r w:rsidR="090C0E86">
        <w:t xml:space="preserve"> samen te stellen. </w:t>
      </w:r>
    </w:p>
    <w:p w14:paraId="18752343" w14:textId="6958DD8C" w:rsidR="00CE3933" w:rsidRDefault="090C0E86" w:rsidP="00894323">
      <w:pPr>
        <w:pStyle w:val="Lijstalinea"/>
      </w:pPr>
      <w:r w:rsidRPr="090C0E86">
        <w:rPr>
          <w:b/>
        </w:rPr>
        <w:t>Vereniging Vrienden van de Cruquius</w:t>
      </w:r>
      <w:r w:rsidR="003C5274">
        <w:br/>
      </w:r>
      <w:r>
        <w:t>De vrienden van de Cruquius die bij ons voorkomen in één van de bestanden zijn betrokkenen.</w:t>
      </w:r>
    </w:p>
    <w:p w14:paraId="60D67ACF" w14:textId="75D5E52E" w:rsidR="00CE3933" w:rsidRDefault="090C0E86" w:rsidP="00894323">
      <w:pPr>
        <w:pStyle w:val="Lijstalinea"/>
      </w:pPr>
      <w:r w:rsidRPr="090C0E86">
        <w:rPr>
          <w:b/>
        </w:rPr>
        <w:t>Leveranciers, afnemers, verwerkers</w:t>
      </w:r>
      <w:r w:rsidR="00CE3933">
        <w:br/>
      </w:r>
      <w:r>
        <w:t xml:space="preserve">De contactpersonen die we van leveranciers, afnemers, </w:t>
      </w:r>
      <w:r w:rsidRPr="006E255D">
        <w:t>bruikleenverstrekkers, donateurs en</w:t>
      </w:r>
      <w:r>
        <w:t xml:space="preserve"> verwerkers registreren zijn voor de AVG wet ook betrokkenen.</w:t>
      </w:r>
    </w:p>
    <w:p w14:paraId="60CACFC4" w14:textId="22DDEF5E" w:rsidR="00F45C57" w:rsidRDefault="090C0E86" w:rsidP="008D4598">
      <w:pPr>
        <w:pStyle w:val="Kop2"/>
        <w:rPr>
          <w:lang w:eastAsia="nl-NL"/>
        </w:rPr>
      </w:pPr>
      <w:bookmarkStart w:id="15" w:name="_Ref507000448"/>
      <w:bookmarkStart w:id="16" w:name="_Toc509489852"/>
      <w:r w:rsidRPr="090C0E86">
        <w:rPr>
          <w:lang w:eastAsia="nl-NL"/>
        </w:rPr>
        <w:t>Hoe mogen we persoonsgegevens verwerken</w:t>
      </w:r>
      <w:bookmarkEnd w:id="15"/>
      <w:bookmarkEnd w:id="16"/>
    </w:p>
    <w:p w14:paraId="049E5AB3" w14:textId="754967B3" w:rsidR="00BB6BA3" w:rsidRPr="00F318F3" w:rsidRDefault="090C0E86" w:rsidP="090C0E86">
      <w:pPr>
        <w:rPr>
          <w:lang w:eastAsia="nl-NL"/>
        </w:rPr>
      </w:pPr>
      <w:r w:rsidRPr="090C0E86">
        <w:rPr>
          <w:lang w:eastAsia="nl-NL"/>
        </w:rPr>
        <w:t xml:space="preserve">Onder het verwerken </w:t>
      </w:r>
      <w:r w:rsidR="0066789C">
        <w:rPr>
          <w:lang w:eastAsia="nl-NL"/>
        </w:rPr>
        <w:t xml:space="preserve">van persoonsgegevens </w:t>
      </w:r>
      <w:r w:rsidRPr="090C0E86">
        <w:rPr>
          <w:lang w:eastAsia="nl-NL"/>
        </w:rPr>
        <w:t xml:space="preserve">worden alle handelingen verstaan die </w:t>
      </w:r>
      <w:r w:rsidR="001B438A">
        <w:rPr>
          <w:lang w:eastAsia="nl-NL"/>
        </w:rPr>
        <w:t>[uw Bedrijf]</w:t>
      </w:r>
      <w:r w:rsidRPr="090C0E86">
        <w:rPr>
          <w:lang w:eastAsia="nl-NL"/>
        </w:rPr>
        <w:t xml:space="preserve"> kan uitvoeren met </w:t>
      </w:r>
      <w:r w:rsidR="0066789C">
        <w:rPr>
          <w:lang w:eastAsia="nl-NL"/>
        </w:rPr>
        <w:t xml:space="preserve">die </w:t>
      </w:r>
      <w:r w:rsidRPr="090C0E86">
        <w:rPr>
          <w:lang w:eastAsia="nl-NL"/>
        </w:rPr>
        <w:t>persoonsgegevens. Voorbeelden zijn:</w:t>
      </w:r>
    </w:p>
    <w:p w14:paraId="4A0A4205" w14:textId="0704D18A" w:rsidR="00F318F3" w:rsidRDefault="090C0E86" w:rsidP="090C0E86">
      <w:pPr>
        <w:ind w:left="851"/>
        <w:rPr>
          <w:lang w:eastAsia="nl-NL"/>
        </w:rPr>
      </w:pPr>
      <w:r w:rsidRPr="090C0E86">
        <w:rPr>
          <w:lang w:eastAsia="nl-NL"/>
        </w:rPr>
        <w:t>verzamelen, vastleggen, ordenen, bewaren, bewerken, wijzigen, opvragen, raadplegen, gebruiken, doorzenden, verspreiden, beschikbaar stellen, samenbrengen, met elkaar in verband brengen, afschermen, uitwissen.</w:t>
      </w:r>
    </w:p>
    <w:p w14:paraId="49B46473" w14:textId="57B78B20" w:rsidR="009A3424" w:rsidRDefault="090C0E86" w:rsidP="009A3424">
      <w:r>
        <w:t>De nieuwe AVG wet stelt simpel dat het gebruik van persoonsgegevens mag</w:t>
      </w:r>
      <w:r w:rsidR="008E4ECB">
        <w:t>,</w:t>
      </w:r>
      <w:r>
        <w:t xml:space="preserve"> mits </w:t>
      </w:r>
      <w:r w:rsidRPr="00082149">
        <w:rPr>
          <w:u w:val="single"/>
        </w:rPr>
        <w:t>ondubbelzinnig</w:t>
      </w:r>
      <w:r>
        <w:t xml:space="preserve"> beschreven is </w:t>
      </w:r>
      <w:r w:rsidRPr="090C0E86">
        <w:rPr>
          <w:u w:val="single"/>
        </w:rPr>
        <w:t>welke gegevens</w:t>
      </w:r>
      <w:r>
        <w:t xml:space="preserve"> voor </w:t>
      </w:r>
      <w:r w:rsidRPr="090C0E86">
        <w:rPr>
          <w:u w:val="single"/>
        </w:rPr>
        <w:t>welk proces</w:t>
      </w:r>
      <w:r>
        <w:t xml:space="preserve"> binnen het bedrijf worden gebruikt. Dit alles dient vastgelegd te zijn in het verwerkingsregister. Op de website van AP wordt beschreven welke gegevens beslist niet mogen (ras, godsdienst, etc). Ook geboorteplaats valt daaronder omdat daarmee soms het ras kan worden bepaald. </w:t>
      </w:r>
      <w:r w:rsidR="00082149">
        <w:br/>
      </w:r>
      <w:r w:rsidR="00082149">
        <w:br/>
      </w:r>
    </w:p>
    <w:p w14:paraId="5FD354B6" w14:textId="099E7248" w:rsidR="009C0710" w:rsidRDefault="090C0E86" w:rsidP="009A3424">
      <w:r>
        <w:t>De verwerking van persoonsgegevens moet voldoen aan de volgende principes:</w:t>
      </w:r>
    </w:p>
    <w:p w14:paraId="3A80C5AA" w14:textId="0C46A366" w:rsidR="00BB6BA3" w:rsidRPr="000F1145" w:rsidRDefault="090C0E86" w:rsidP="00894323">
      <w:pPr>
        <w:pStyle w:val="Lijstalinea"/>
      </w:pPr>
      <w:r>
        <w:t>Moet rechtmatig, behoorlijk en transparant zijn</w:t>
      </w:r>
      <w:r w:rsidR="00CC56E0">
        <w:t>;</w:t>
      </w:r>
    </w:p>
    <w:p w14:paraId="792BCBCB" w14:textId="0CF7430B" w:rsidR="00BB6BA3" w:rsidRPr="000F1145" w:rsidRDefault="090C0E86" w:rsidP="00894323">
      <w:pPr>
        <w:pStyle w:val="Lijstalinea"/>
      </w:pPr>
      <w:r>
        <w:t>Op basis van te voren uitdrukkelijk omschreven en gerechtvaardigde doelen</w:t>
      </w:r>
      <w:r w:rsidR="00CC56E0">
        <w:t>;</w:t>
      </w:r>
    </w:p>
    <w:p w14:paraId="20361E10" w14:textId="04D3BF50" w:rsidR="00BB6BA3" w:rsidRPr="000F1145" w:rsidRDefault="090C0E86" w:rsidP="00894323">
      <w:pPr>
        <w:pStyle w:val="Lijstalinea"/>
      </w:pPr>
      <w:r>
        <w:t>Niet meer gegevens verwerken dan nodig</w:t>
      </w:r>
      <w:r w:rsidR="00CC56E0">
        <w:t>;</w:t>
      </w:r>
    </w:p>
    <w:p w14:paraId="572C1444" w14:textId="4A5F0A06" w:rsidR="00BB6BA3" w:rsidRPr="000F1145" w:rsidRDefault="090C0E86" w:rsidP="00894323">
      <w:pPr>
        <w:pStyle w:val="Lijstalinea"/>
      </w:pPr>
      <w:r>
        <w:lastRenderedPageBreak/>
        <w:t>Gegevens moeten relevant zijn</w:t>
      </w:r>
      <w:r w:rsidR="00CC56E0">
        <w:t>;</w:t>
      </w:r>
    </w:p>
    <w:p w14:paraId="51126758" w14:textId="3B10573B" w:rsidR="00BB6BA3" w:rsidRPr="00412D84" w:rsidRDefault="090C0E86" w:rsidP="00894323">
      <w:pPr>
        <w:pStyle w:val="Lijstalinea"/>
      </w:pPr>
      <w:r>
        <w:t>Niet langer bewaren dan noodzakelijk</w:t>
      </w:r>
      <w:r w:rsidR="00CC56E0">
        <w:t>;</w:t>
      </w:r>
    </w:p>
    <w:p w14:paraId="4A13715C" w14:textId="7CEF3E1C" w:rsidR="00BB6BA3" w:rsidRDefault="090C0E86" w:rsidP="00894323">
      <w:pPr>
        <w:pStyle w:val="Lijstalinea"/>
      </w:pPr>
      <w:r>
        <w:t>Passende en voldoende beveiliging (zowel organisatorisch als technisch)</w:t>
      </w:r>
      <w:r w:rsidR="00CC56E0">
        <w:t>.</w:t>
      </w:r>
    </w:p>
    <w:p w14:paraId="476B4834" w14:textId="235B8EC8" w:rsidR="0082154F" w:rsidRPr="0082154F" w:rsidRDefault="090C0E86" w:rsidP="090C0E86">
      <w:pPr>
        <w:rPr>
          <w:b/>
          <w:bCs/>
        </w:rPr>
      </w:pPr>
      <w:r w:rsidRPr="090C0E86">
        <w:rPr>
          <w:b/>
          <w:bCs/>
        </w:rPr>
        <w:t>Rechtmatige verwerking / Grondslag</w:t>
      </w:r>
    </w:p>
    <w:p w14:paraId="09E25C44" w14:textId="57A002FE" w:rsidR="0082154F" w:rsidRPr="0082154F" w:rsidRDefault="090C0E86" w:rsidP="0082154F">
      <w:r>
        <w:t xml:space="preserve">Van Rechtmatige Verwerking </w:t>
      </w:r>
      <w:r w:rsidR="00B73EAF">
        <w:t xml:space="preserve">van ‘gewone’ persoonsgegevens </w:t>
      </w:r>
      <w:r>
        <w:t xml:space="preserve">is alleen sprake </w:t>
      </w:r>
      <w:hyperlink r:id="rId18" w:anchor="wanneer-mag-u-zich-baseren-op-de-grondslag-algemeen-belang-of-openbaar-gezag-6329" w:history="1">
        <w:r w:rsidRPr="00BB060F">
          <w:rPr>
            <w:rStyle w:val="Hyperlink"/>
          </w:rPr>
          <w:t>mits dit gebaseerd is op minimaal één</w:t>
        </w:r>
      </w:hyperlink>
      <w:r>
        <w:t xml:space="preserve"> van de zes in de AVG limitatief opgesomde gronden: </w:t>
      </w:r>
    </w:p>
    <w:p w14:paraId="4BFA55CC" w14:textId="489A006B" w:rsidR="00BB6BA3" w:rsidRPr="0082154F" w:rsidRDefault="090C0E86" w:rsidP="00894323">
      <w:pPr>
        <w:pStyle w:val="Lijstalinea"/>
        <w:numPr>
          <w:ilvl w:val="0"/>
          <w:numId w:val="15"/>
        </w:numPr>
      </w:pPr>
      <w:r>
        <w:t>Nodig voor uitvoering van een overeenkomst (met de betrokkene)</w:t>
      </w:r>
    </w:p>
    <w:p w14:paraId="5DBA5CAF" w14:textId="4C65C7C0" w:rsidR="00BB6BA3" w:rsidRPr="0082154F" w:rsidRDefault="090C0E86" w:rsidP="00894323">
      <w:pPr>
        <w:pStyle w:val="Lijstalinea"/>
        <w:numPr>
          <w:ilvl w:val="0"/>
          <w:numId w:val="15"/>
        </w:numPr>
      </w:pPr>
      <w:r>
        <w:t xml:space="preserve">Nodig ter uitvoering wettelijke verplichting </w:t>
      </w:r>
    </w:p>
    <w:p w14:paraId="51827CCA" w14:textId="77777777" w:rsidR="00BB6BA3" w:rsidRPr="0082154F" w:rsidRDefault="090C0E86" w:rsidP="00894323">
      <w:pPr>
        <w:pStyle w:val="Lijstalinea"/>
        <w:numPr>
          <w:ilvl w:val="0"/>
          <w:numId w:val="15"/>
        </w:numPr>
      </w:pPr>
      <w:r>
        <w:t>Nodig ter vrijwaring vitaal belang betrokkene</w:t>
      </w:r>
    </w:p>
    <w:p w14:paraId="15FA3BB5" w14:textId="77777777" w:rsidR="00BB6BA3" w:rsidRPr="0082154F" w:rsidRDefault="090C0E86" w:rsidP="00894323">
      <w:pPr>
        <w:pStyle w:val="Lijstalinea"/>
        <w:numPr>
          <w:ilvl w:val="0"/>
          <w:numId w:val="15"/>
        </w:numPr>
      </w:pPr>
      <w:r>
        <w:t>Nodig voor behartiging gerechtvaardigd belang</w:t>
      </w:r>
    </w:p>
    <w:p w14:paraId="3BD15EEE" w14:textId="77777777" w:rsidR="00BB6BA3" w:rsidRPr="0082154F" w:rsidRDefault="090C0E86" w:rsidP="00894323">
      <w:pPr>
        <w:pStyle w:val="Lijstalinea"/>
        <w:numPr>
          <w:ilvl w:val="0"/>
          <w:numId w:val="15"/>
        </w:numPr>
      </w:pPr>
      <w:r>
        <w:t>Nodig voor goede vervulling publiekrechtelijke taak</w:t>
      </w:r>
    </w:p>
    <w:p w14:paraId="6A339192" w14:textId="2CFB0B1B" w:rsidR="00BB6BA3" w:rsidRDefault="090C0E86" w:rsidP="00894323">
      <w:pPr>
        <w:pStyle w:val="Lijstalinea"/>
        <w:numPr>
          <w:ilvl w:val="0"/>
          <w:numId w:val="15"/>
        </w:numPr>
      </w:pPr>
      <w:r>
        <w:t>Ondubbelzinnige toestemming betrokkene</w:t>
      </w:r>
    </w:p>
    <w:p w14:paraId="35E5E0AD" w14:textId="31C4F32C" w:rsidR="0087682B" w:rsidRDefault="0087682B" w:rsidP="00A93F95">
      <w:r>
        <w:t xml:space="preserve">Met andere woorden: </w:t>
      </w:r>
      <w:r w:rsidR="00C9382E">
        <w:t>Alleen als</w:t>
      </w:r>
      <w:r>
        <w:t xml:space="preserve"> ee</w:t>
      </w:r>
      <w:r w:rsidR="007A3C75">
        <w:t>n betrokkene een ‘</w:t>
      </w:r>
      <w:r w:rsidR="007A3C75" w:rsidRPr="00A93F95">
        <w:rPr>
          <w:u w:val="single"/>
        </w:rPr>
        <w:t>ondubbelzinnige toestemm</w:t>
      </w:r>
      <w:r w:rsidR="003350E9" w:rsidRPr="00A93F95">
        <w:rPr>
          <w:u w:val="single"/>
        </w:rPr>
        <w:t>in</w:t>
      </w:r>
      <w:r w:rsidR="007A3C75" w:rsidRPr="00A93F95">
        <w:rPr>
          <w:u w:val="single"/>
        </w:rPr>
        <w:t>g</w:t>
      </w:r>
      <w:r w:rsidR="007A3C75" w:rsidRPr="00A93F95">
        <w:t xml:space="preserve">’ </w:t>
      </w:r>
      <w:r w:rsidR="007A3C75">
        <w:t xml:space="preserve">geeft mogen </w:t>
      </w:r>
      <w:r w:rsidR="00006827">
        <w:t>wij</w:t>
      </w:r>
      <w:r w:rsidR="005B4BF0">
        <w:t xml:space="preserve"> </w:t>
      </w:r>
      <w:r w:rsidR="00C9382E">
        <w:t>zijn of haar persoonsgegevens verwerken</w:t>
      </w:r>
      <w:r w:rsidR="00BF3EF0">
        <w:t xml:space="preserve"> (zie ook hoofdstuk </w:t>
      </w:r>
      <w:r w:rsidR="00BF3EF0">
        <w:fldChar w:fldCharType="begin"/>
      </w:r>
      <w:r w:rsidR="00BF3EF0">
        <w:instrText xml:space="preserve"> REF _Ref507408341 \r \h </w:instrText>
      </w:r>
      <w:r w:rsidR="00BF3EF0">
        <w:fldChar w:fldCharType="separate"/>
      </w:r>
      <w:r w:rsidR="00D53659">
        <w:t>10</w:t>
      </w:r>
      <w:r w:rsidR="00BF3EF0">
        <w:fldChar w:fldCharType="end"/>
      </w:r>
      <w:r w:rsidR="00BF3EF0">
        <w:t>)</w:t>
      </w:r>
      <w:r w:rsidR="00C9382E">
        <w:t xml:space="preserve">. In alle andere gevallen </w:t>
      </w:r>
      <w:r w:rsidR="009462DA">
        <w:t xml:space="preserve">mogen we </w:t>
      </w:r>
      <w:r w:rsidR="000502F4">
        <w:t xml:space="preserve">pas persoonsgegevens verwerken als vastgesteld is dat e.e.a. </w:t>
      </w:r>
      <w:r w:rsidR="00610C16">
        <w:t xml:space="preserve">beslist </w:t>
      </w:r>
      <w:r w:rsidR="009462DA">
        <w:t xml:space="preserve">nodig </w:t>
      </w:r>
      <w:r w:rsidR="000502F4">
        <w:t xml:space="preserve">is </w:t>
      </w:r>
      <w:r w:rsidR="00610C16">
        <w:t xml:space="preserve">(zie punten </w:t>
      </w:r>
      <w:r w:rsidR="003350E9">
        <w:t xml:space="preserve">1 t/m 5 </w:t>
      </w:r>
      <w:r w:rsidR="009462DA">
        <w:t>hierboven</w:t>
      </w:r>
      <w:r w:rsidR="003350E9">
        <w:t>).</w:t>
      </w:r>
    </w:p>
    <w:p w14:paraId="46CF8D1C" w14:textId="7F4A94AE" w:rsidR="00722C63" w:rsidRDefault="090C0E86" w:rsidP="008D4598">
      <w:pPr>
        <w:pStyle w:val="Kop2"/>
        <w:rPr>
          <w:lang w:eastAsia="nl-NL"/>
        </w:rPr>
      </w:pPr>
      <w:bookmarkStart w:id="17" w:name="_Toc506978319"/>
      <w:bookmarkStart w:id="18" w:name="_Toc509489853"/>
      <w:r w:rsidRPr="090C0E86">
        <w:rPr>
          <w:lang w:eastAsia="nl-NL"/>
        </w:rPr>
        <w:t xml:space="preserve">Verwerkingsverantwoordelijke personen bij </w:t>
      </w:r>
      <w:r w:rsidR="001B438A">
        <w:rPr>
          <w:lang w:eastAsia="nl-NL"/>
        </w:rPr>
        <w:t>[uw Bedrijf]</w:t>
      </w:r>
      <w:bookmarkEnd w:id="17"/>
      <w:bookmarkEnd w:id="18"/>
    </w:p>
    <w:p w14:paraId="23653401" w14:textId="6D20C349" w:rsidR="00722C63" w:rsidRPr="00C5136E" w:rsidRDefault="090C0E86" w:rsidP="090C0E86">
      <w:pPr>
        <w:rPr>
          <w:lang w:eastAsia="nl-NL"/>
        </w:rPr>
      </w:pPr>
      <w:r w:rsidRPr="090C0E86">
        <w:rPr>
          <w:lang w:eastAsia="nl-NL"/>
        </w:rPr>
        <w:t xml:space="preserve">De </w:t>
      </w:r>
      <w:r w:rsidRPr="090C0E86">
        <w:rPr>
          <w:b/>
          <w:bCs/>
          <w:lang w:eastAsia="nl-NL"/>
        </w:rPr>
        <w:t>verwerkingsverantwoordelijke</w:t>
      </w:r>
      <w:r w:rsidRPr="090C0E86">
        <w:rPr>
          <w:lang w:eastAsia="nl-NL"/>
        </w:rPr>
        <w:t xml:space="preserve"> is de persoon die het doel van en de middelen voor het gebruik van persoonsgegevens binnen </w:t>
      </w:r>
      <w:r w:rsidR="001B438A">
        <w:rPr>
          <w:lang w:eastAsia="nl-NL"/>
        </w:rPr>
        <w:t>[uw Bedrijf]</w:t>
      </w:r>
      <w:r w:rsidRPr="090C0E86">
        <w:rPr>
          <w:lang w:eastAsia="nl-NL"/>
        </w:rPr>
        <w:t xml:space="preserve"> bepaalt. Deze verantwoordelijke kan dit alleen doen of </w:t>
      </w:r>
      <w:r w:rsidRPr="090C0E86">
        <w:rPr>
          <w:u w:val="single"/>
          <w:lang w:eastAsia="nl-NL"/>
        </w:rPr>
        <w:t>samen met anderen</w:t>
      </w:r>
      <w:r w:rsidRPr="090C0E86">
        <w:rPr>
          <w:lang w:eastAsia="nl-NL"/>
        </w:rPr>
        <w:t xml:space="preserve">. Het houdt in dat de verantwoordelijke uiteindelijk beslist of de persoonsgegevens t.b.v. </w:t>
      </w:r>
      <w:r w:rsidR="001B438A">
        <w:rPr>
          <w:lang w:eastAsia="nl-NL"/>
        </w:rPr>
        <w:t>[uw Bedrijf]</w:t>
      </w:r>
      <w:r w:rsidRPr="090C0E86">
        <w:rPr>
          <w:lang w:eastAsia="nl-NL"/>
        </w:rPr>
        <w:t xml:space="preserve"> worden verwerkt, en zo ja:</w:t>
      </w:r>
    </w:p>
    <w:p w14:paraId="7C88D31E" w14:textId="71331FCC" w:rsidR="00722C63" w:rsidRPr="00C5136E" w:rsidRDefault="090C0E86" w:rsidP="00894323">
      <w:pPr>
        <w:pStyle w:val="Lijstalinea"/>
      </w:pPr>
      <w:r>
        <w:t>om welke verwerking het gaat (welke bestand(en)? welke processen?)</w:t>
      </w:r>
      <w:r w:rsidR="005B4BF0">
        <w:t>;</w:t>
      </w:r>
    </w:p>
    <w:p w14:paraId="28180E0D" w14:textId="5157C653" w:rsidR="00722C63" w:rsidRPr="00193D02" w:rsidRDefault="090C0E86" w:rsidP="00894323">
      <w:pPr>
        <w:pStyle w:val="Lijstalinea"/>
      </w:pPr>
      <w:r>
        <w:t>welke persoonsgegevens hierbij verwerkt worden</w:t>
      </w:r>
      <w:r w:rsidR="005B4BF0">
        <w:t>;</w:t>
      </w:r>
    </w:p>
    <w:p w14:paraId="3DDFCEC8" w14:textId="5BA69BE7" w:rsidR="00722C63" w:rsidRPr="00193D02" w:rsidRDefault="090C0E86" w:rsidP="00894323">
      <w:pPr>
        <w:pStyle w:val="Lijstalinea"/>
      </w:pPr>
      <w:r>
        <w:t xml:space="preserve">voor welk doel </w:t>
      </w:r>
      <w:r w:rsidR="001B438A">
        <w:t>[uw Bedrijf]</w:t>
      </w:r>
      <w:r>
        <w:t xml:space="preserve"> dit doet (waarvoor wordt dit bestand gebruikt?)</w:t>
      </w:r>
      <w:r w:rsidR="005B4BF0">
        <w:t>;</w:t>
      </w:r>
    </w:p>
    <w:p w14:paraId="4E0CA220" w14:textId="22F4AAC7" w:rsidR="00722C63" w:rsidRPr="00C5136E" w:rsidRDefault="090C0E86" w:rsidP="00894323">
      <w:pPr>
        <w:pStyle w:val="Lijstalinea"/>
      </w:pPr>
      <w:r>
        <w:t xml:space="preserve">op welke manier </w:t>
      </w:r>
      <w:r w:rsidR="001B438A">
        <w:t>[uw Bedrijf]</w:t>
      </w:r>
      <w:r>
        <w:t xml:space="preserve"> dit doet</w:t>
      </w:r>
      <w:r w:rsidR="004D5589">
        <w:t xml:space="preserve"> </w:t>
      </w:r>
      <w:r>
        <w:t>(hoe gebeurt dit? wie heeft er toegang toe?)</w:t>
      </w:r>
      <w:r w:rsidR="005B4BF0">
        <w:t>.</w:t>
      </w:r>
    </w:p>
    <w:p w14:paraId="55B48CCD" w14:textId="03165447" w:rsidR="00722C63" w:rsidRDefault="00722C63" w:rsidP="090C0E86">
      <w:pPr>
        <w:rPr>
          <w:lang w:eastAsia="nl-NL"/>
        </w:rPr>
      </w:pPr>
      <w:r>
        <w:rPr>
          <w:lang w:eastAsia="nl-NL"/>
        </w:rPr>
        <w:t xml:space="preserve">Al deze informatie wordt vastgelegd in het </w:t>
      </w:r>
      <w:r w:rsidR="001B438A">
        <w:rPr>
          <w:b/>
          <w:bCs/>
          <w:lang w:eastAsia="nl-NL"/>
        </w:rPr>
        <w:t>[uw Bedrijf]</w:t>
      </w:r>
      <w:r w:rsidR="00216E2C">
        <w:rPr>
          <w:lang w:eastAsia="nl-NL"/>
        </w:rPr>
        <w:t xml:space="preserve"> </w:t>
      </w:r>
      <w:r w:rsidRPr="090C0E86">
        <w:rPr>
          <w:b/>
          <w:bCs/>
          <w:lang w:eastAsia="nl-NL"/>
        </w:rPr>
        <w:t>verwerkingsregister</w:t>
      </w:r>
      <w:r>
        <w:rPr>
          <w:lang w:eastAsia="nl-NL"/>
        </w:rPr>
        <w:t xml:space="preserve"> </w:t>
      </w:r>
      <w:r w:rsidR="00D80587">
        <w:rPr>
          <w:lang w:eastAsia="nl-NL"/>
        </w:rPr>
        <w:t xml:space="preserve">(zie hoofdstuk </w:t>
      </w:r>
      <w:r w:rsidR="005F62C7" w:rsidRPr="090C0E86">
        <w:fldChar w:fldCharType="begin"/>
      </w:r>
      <w:r w:rsidR="005F62C7">
        <w:rPr>
          <w:lang w:eastAsia="nl-NL"/>
        </w:rPr>
        <w:instrText xml:space="preserve"> REF _Ref506990865 \r \h </w:instrText>
      </w:r>
      <w:r w:rsidR="005F62C7" w:rsidRPr="090C0E86">
        <w:rPr>
          <w:lang w:eastAsia="nl-NL"/>
        </w:rPr>
        <w:fldChar w:fldCharType="separate"/>
      </w:r>
      <w:r w:rsidR="00D53659">
        <w:rPr>
          <w:lang w:eastAsia="nl-NL"/>
        </w:rPr>
        <w:t>5</w:t>
      </w:r>
      <w:r w:rsidR="005F62C7" w:rsidRPr="090C0E86">
        <w:fldChar w:fldCharType="end"/>
      </w:r>
      <w:r w:rsidR="005F62C7">
        <w:rPr>
          <w:lang w:eastAsia="nl-NL"/>
        </w:rPr>
        <w:t>)</w:t>
      </w:r>
      <w:r w:rsidR="0082030A">
        <w:rPr>
          <w:lang w:eastAsia="nl-NL"/>
        </w:rPr>
        <w:t xml:space="preserve">. Het verwerkingsregister </w:t>
      </w:r>
      <w:r w:rsidR="00216E2C">
        <w:rPr>
          <w:lang w:eastAsia="nl-NL"/>
        </w:rPr>
        <w:t xml:space="preserve">wordt </w:t>
      </w:r>
      <w:r w:rsidR="00084239">
        <w:rPr>
          <w:lang w:eastAsia="nl-NL"/>
        </w:rPr>
        <w:t>onder andere</w:t>
      </w:r>
      <w:r>
        <w:rPr>
          <w:lang w:eastAsia="nl-NL"/>
        </w:rPr>
        <w:t xml:space="preserve"> gebruikt om </w:t>
      </w:r>
      <w:r w:rsidR="006C6883">
        <w:rPr>
          <w:lang w:eastAsia="nl-NL"/>
        </w:rPr>
        <w:t xml:space="preserve">eventuele </w:t>
      </w:r>
      <w:r w:rsidR="00D61670">
        <w:rPr>
          <w:lang w:eastAsia="nl-NL"/>
        </w:rPr>
        <w:t xml:space="preserve">vragen van de betrokkene omtrent </w:t>
      </w:r>
      <w:r w:rsidR="006C6883">
        <w:rPr>
          <w:lang w:eastAsia="nl-NL"/>
        </w:rPr>
        <w:t xml:space="preserve">zijn/haar registratie binnen </w:t>
      </w:r>
      <w:r w:rsidR="001B438A">
        <w:rPr>
          <w:lang w:eastAsia="nl-NL"/>
        </w:rPr>
        <w:t>[uw Bedrijf]</w:t>
      </w:r>
      <w:r>
        <w:rPr>
          <w:lang w:eastAsia="nl-NL"/>
        </w:rPr>
        <w:t xml:space="preserve"> </w:t>
      </w:r>
      <w:r w:rsidR="006C6883">
        <w:rPr>
          <w:lang w:eastAsia="nl-NL"/>
        </w:rPr>
        <w:t xml:space="preserve">te kunnen beantwoorden. </w:t>
      </w:r>
    </w:p>
    <w:p w14:paraId="136D3BF3" w14:textId="7DD9B9CE" w:rsidR="00D81C0A" w:rsidRDefault="090C0E86" w:rsidP="090C0E86">
      <w:pPr>
        <w:rPr>
          <w:lang w:eastAsia="nl-NL"/>
        </w:rPr>
      </w:pPr>
      <w:r w:rsidRPr="090C0E86">
        <w:rPr>
          <w:lang w:eastAsia="nl-NL"/>
        </w:rPr>
        <w:t>Kortom</w:t>
      </w:r>
      <w:r w:rsidR="004D5589">
        <w:rPr>
          <w:lang w:eastAsia="nl-NL"/>
        </w:rPr>
        <w:t>,</w:t>
      </w:r>
      <w:r w:rsidRPr="090C0E86">
        <w:rPr>
          <w:lang w:eastAsia="nl-NL"/>
        </w:rPr>
        <w:t xml:space="preserve"> houd je binnen </w:t>
      </w:r>
      <w:r w:rsidR="001B438A">
        <w:rPr>
          <w:lang w:eastAsia="nl-NL"/>
        </w:rPr>
        <w:t>[uw Bedrijf]</w:t>
      </w:r>
      <w:r w:rsidRPr="090C0E86">
        <w:rPr>
          <w:lang w:eastAsia="nl-NL"/>
        </w:rPr>
        <w:t xml:space="preserve"> een adreslijst en dus persoonsgegevens bij, dan ben je een “verantwoordelijke” volgens de AVG wet. </w:t>
      </w:r>
      <w:r w:rsidRPr="00E6004B">
        <w:rPr>
          <w:lang w:eastAsia="nl-NL"/>
        </w:rPr>
        <w:t xml:space="preserve">Denk hierbij aan persoonsgegevens in </w:t>
      </w:r>
      <w:r w:rsidR="0096516F" w:rsidRPr="00E6004B">
        <w:rPr>
          <w:lang w:eastAsia="nl-NL"/>
        </w:rPr>
        <w:t>Excel</w:t>
      </w:r>
      <w:r w:rsidR="00E443FA">
        <w:rPr>
          <w:lang w:eastAsia="nl-NL"/>
        </w:rPr>
        <w:t xml:space="preserve"> bestanden</w:t>
      </w:r>
      <w:r w:rsidRPr="00E6004B">
        <w:rPr>
          <w:lang w:eastAsia="nl-NL"/>
        </w:rPr>
        <w:t>, e</w:t>
      </w:r>
      <w:r w:rsidR="00E443FA">
        <w:rPr>
          <w:lang w:eastAsia="nl-NL"/>
        </w:rPr>
        <w:noBreakHyphen/>
      </w:r>
      <w:r w:rsidRPr="00E6004B">
        <w:rPr>
          <w:lang w:eastAsia="nl-NL"/>
        </w:rPr>
        <w:t>mail</w:t>
      </w:r>
      <w:r w:rsidR="00E6004B">
        <w:rPr>
          <w:lang w:eastAsia="nl-NL"/>
        </w:rPr>
        <w:t xml:space="preserve">s met </w:t>
      </w:r>
      <w:r w:rsidR="00E443FA">
        <w:rPr>
          <w:lang w:eastAsia="nl-NL"/>
        </w:rPr>
        <w:t>namen</w:t>
      </w:r>
      <w:r w:rsidR="00E6004B">
        <w:rPr>
          <w:lang w:eastAsia="nl-NL"/>
        </w:rPr>
        <w:t>lijstjes</w:t>
      </w:r>
      <w:r w:rsidR="00E443FA">
        <w:rPr>
          <w:lang w:eastAsia="nl-NL"/>
        </w:rPr>
        <w:t xml:space="preserve"> </w:t>
      </w:r>
      <w:r w:rsidR="0096516F" w:rsidRPr="00E6004B">
        <w:rPr>
          <w:lang w:eastAsia="nl-NL"/>
        </w:rPr>
        <w:t>(</w:t>
      </w:r>
      <w:r w:rsidR="005F46FF" w:rsidRPr="00E6004B">
        <w:rPr>
          <w:lang w:eastAsia="nl-NL"/>
        </w:rPr>
        <w:t xml:space="preserve">let op een </w:t>
      </w:r>
      <w:r w:rsidRPr="00E6004B">
        <w:rPr>
          <w:lang w:eastAsia="nl-NL"/>
        </w:rPr>
        <w:t xml:space="preserve">outlookarchief kan jaren oud zijn); aan reserveringsformulieren, </w:t>
      </w:r>
      <w:r w:rsidR="005F46FF" w:rsidRPr="00E6004B">
        <w:rPr>
          <w:lang w:eastAsia="nl-NL"/>
        </w:rPr>
        <w:t xml:space="preserve">visitekaartjes, </w:t>
      </w:r>
      <w:r w:rsidRPr="00E6004B">
        <w:rPr>
          <w:lang w:eastAsia="nl-NL"/>
        </w:rPr>
        <w:t>genodigde</w:t>
      </w:r>
      <w:r w:rsidR="005F46FF" w:rsidRPr="00E6004B">
        <w:rPr>
          <w:lang w:eastAsia="nl-NL"/>
        </w:rPr>
        <w:t>n- of contact</w:t>
      </w:r>
      <w:r w:rsidRPr="00E6004B">
        <w:rPr>
          <w:lang w:eastAsia="nl-NL"/>
        </w:rPr>
        <w:t>lijsten, op papier bij de balie, in de voorraadkast</w:t>
      </w:r>
      <w:r w:rsidR="00143320">
        <w:rPr>
          <w:lang w:eastAsia="nl-NL"/>
        </w:rPr>
        <w:t>. Denk ook aan</w:t>
      </w:r>
      <w:r w:rsidRPr="00E6004B">
        <w:rPr>
          <w:lang w:eastAsia="nl-NL"/>
        </w:rPr>
        <w:t xml:space="preserve"> filmpjes van de machine</w:t>
      </w:r>
      <w:r w:rsidR="0061337D" w:rsidRPr="00E6004B">
        <w:rPr>
          <w:lang w:eastAsia="nl-NL"/>
        </w:rPr>
        <w:t xml:space="preserve"> in beweging waarop herkenbare schol</w:t>
      </w:r>
      <w:r w:rsidR="000C7A13" w:rsidRPr="00E6004B">
        <w:rPr>
          <w:lang w:eastAsia="nl-NL"/>
        </w:rPr>
        <w:t>i</w:t>
      </w:r>
      <w:r w:rsidR="0061337D" w:rsidRPr="00E6004B">
        <w:rPr>
          <w:lang w:eastAsia="nl-NL"/>
        </w:rPr>
        <w:t xml:space="preserve">eren, groepen, </w:t>
      </w:r>
      <w:r w:rsidR="0061337D">
        <w:rPr>
          <w:lang w:eastAsia="nl-NL"/>
        </w:rPr>
        <w:t xml:space="preserve">voormalig rondleiders staan. </w:t>
      </w:r>
      <w:r w:rsidR="0061337D">
        <w:rPr>
          <w:lang w:eastAsia="nl-NL"/>
        </w:rPr>
        <w:br/>
      </w:r>
      <w:r w:rsidRPr="090C0E86">
        <w:rPr>
          <w:lang w:eastAsia="nl-NL"/>
        </w:rPr>
        <w:t>Omdat j</w:t>
      </w:r>
      <w:r w:rsidR="009B2CB6">
        <w:rPr>
          <w:lang w:eastAsia="nl-NL"/>
        </w:rPr>
        <w:t>ij</w:t>
      </w:r>
      <w:r w:rsidRPr="090C0E86">
        <w:rPr>
          <w:lang w:eastAsia="nl-NL"/>
        </w:rPr>
        <w:t xml:space="preserve"> je ook aan de AVG wet moet houden is het belangrijk dat je weet wat je mag en niet mag doen met die gegevens. Uiteraard gaat verantwoordelijkheid en aansprakelijkheid samen. </w:t>
      </w:r>
    </w:p>
    <w:p w14:paraId="588AB3F3" w14:textId="031674F3" w:rsidR="00C820AC" w:rsidRPr="001E42E3" w:rsidRDefault="090C0E86" w:rsidP="090C0E86">
      <w:pPr>
        <w:rPr>
          <w:b/>
          <w:bCs/>
        </w:rPr>
      </w:pPr>
      <w:r w:rsidRPr="090C0E86">
        <w:rPr>
          <w:b/>
          <w:bCs/>
          <w:lang w:eastAsia="nl-NL"/>
        </w:rPr>
        <w:t xml:space="preserve">Taken van de </w:t>
      </w:r>
      <w:r w:rsidRPr="090C0E86">
        <w:rPr>
          <w:b/>
          <w:bCs/>
        </w:rPr>
        <w:t>Verwerkingsverantwoordelijke</w:t>
      </w:r>
    </w:p>
    <w:p w14:paraId="5C2651B5" w14:textId="32446F91" w:rsidR="00AE42BD" w:rsidRPr="004B6D81" w:rsidRDefault="090C0E86" w:rsidP="00894323">
      <w:pPr>
        <w:pStyle w:val="Lijstalinea"/>
      </w:pPr>
      <w:r w:rsidRPr="004B6D81">
        <w:t>Bijhouden van het verwerkingsregister</w:t>
      </w:r>
      <w:r w:rsidR="00143320">
        <w:t>;</w:t>
      </w:r>
    </w:p>
    <w:p w14:paraId="7EF113CE" w14:textId="0678E160" w:rsidR="00AE42BD" w:rsidRPr="004B6D81" w:rsidRDefault="090C0E86" w:rsidP="00894323">
      <w:pPr>
        <w:pStyle w:val="Lijstalinea"/>
      </w:pPr>
      <w:r w:rsidRPr="004B6D81">
        <w:t>Meewerken aan de Privacy Impact Assessment (DPIA) (risico analyse)</w:t>
      </w:r>
      <w:r w:rsidR="00143320">
        <w:t>;</w:t>
      </w:r>
    </w:p>
    <w:p w14:paraId="0191B509" w14:textId="5E724F7B" w:rsidR="00AE42BD" w:rsidRPr="004F6F6E" w:rsidRDefault="090C0E86" w:rsidP="00894323">
      <w:pPr>
        <w:pStyle w:val="Lijstalinea"/>
      </w:pPr>
      <w:r w:rsidRPr="004F6F6E">
        <w:t>Privacy by design</w:t>
      </w:r>
      <w:r w:rsidR="006E7510">
        <w:t xml:space="preserve"> (dit houdt in dat </w:t>
      </w:r>
      <w:r w:rsidR="004F6F6E">
        <w:t xml:space="preserve">al in een vroeg stadium zowel technisch als organisatorisch een zorgvuldige omgang met persoonsgegevens </w:t>
      </w:r>
      <w:r w:rsidR="006E7510">
        <w:t>moet worden afgedwongen)</w:t>
      </w:r>
      <w:r w:rsidR="0067046C">
        <w:t>;</w:t>
      </w:r>
    </w:p>
    <w:p w14:paraId="4DDABCA9" w14:textId="1C431BAD" w:rsidR="00AE42BD" w:rsidRPr="004B6D81" w:rsidRDefault="090C0E86" w:rsidP="00894323">
      <w:pPr>
        <w:pStyle w:val="Lijstalinea"/>
      </w:pPr>
      <w:r w:rsidRPr="004B6D81">
        <w:t>Privacy by default</w:t>
      </w:r>
      <w:r w:rsidR="00720A7D">
        <w:t xml:space="preserve"> (dit houdt in </w:t>
      </w:r>
      <w:r w:rsidR="00CE732B" w:rsidRPr="004B6D81">
        <w:t>dat de standaard instellingen voor teksten op formulieren of in programma</w:t>
      </w:r>
      <w:r w:rsidR="004B6D81">
        <w:t>’</w:t>
      </w:r>
      <w:r w:rsidR="00CE732B" w:rsidRPr="004B6D81">
        <w:t xml:space="preserve">s altijd zo privacy-vriendelijk mogelijk </w:t>
      </w:r>
      <w:r w:rsidR="00720A7D">
        <w:t xml:space="preserve">moeten </w:t>
      </w:r>
      <w:r w:rsidR="00CE732B" w:rsidRPr="004B6D81">
        <w:t>zijn</w:t>
      </w:r>
      <w:r w:rsidR="00720A7D">
        <w:t xml:space="preserve">: </w:t>
      </w:r>
      <w:r w:rsidR="00F1672C">
        <w:t>bijvoorbeeld bij de vraag of de betrokkene een e</w:t>
      </w:r>
      <w:r w:rsidR="0067046C">
        <w:t>-</w:t>
      </w:r>
      <w:r w:rsidR="00F1672C">
        <w:t xml:space="preserve">mail wil ontvangen deze NIET vooraf </w:t>
      </w:r>
      <w:r w:rsidR="00736EB2">
        <w:t xml:space="preserve">al </w:t>
      </w:r>
      <w:r w:rsidR="00F1672C">
        <w:t>aanvinken)</w:t>
      </w:r>
      <w:r w:rsidR="0067046C">
        <w:t>;</w:t>
      </w:r>
    </w:p>
    <w:p w14:paraId="5B84878B" w14:textId="3533CE1D" w:rsidR="00AE42BD" w:rsidRPr="00C820AC" w:rsidRDefault="090C0E86" w:rsidP="00894323">
      <w:pPr>
        <w:pStyle w:val="Lijstalinea"/>
      </w:pPr>
      <w:r>
        <w:t>Zorgen voor passende beveiliging van informatie</w:t>
      </w:r>
      <w:r w:rsidR="00CD2BDB">
        <w:t>;</w:t>
      </w:r>
    </w:p>
    <w:p w14:paraId="0650D73C" w14:textId="1F770D19" w:rsidR="00AE42BD" w:rsidRPr="00C820AC" w:rsidRDefault="090C0E86" w:rsidP="00894323">
      <w:pPr>
        <w:pStyle w:val="Lijstalinea"/>
      </w:pPr>
      <w:r>
        <w:t>Verplicht melden van data datalekken</w:t>
      </w:r>
      <w:r w:rsidR="00CD2BDB">
        <w:t>;</w:t>
      </w:r>
    </w:p>
    <w:p w14:paraId="665DD650" w14:textId="1275C553" w:rsidR="00AE42BD" w:rsidRPr="00C820AC" w:rsidRDefault="090C0E86" w:rsidP="00894323">
      <w:pPr>
        <w:pStyle w:val="Lijstalinea"/>
      </w:pPr>
      <w:r>
        <w:t>Overeenkomsten bij samenwerking</w:t>
      </w:r>
      <w:r w:rsidR="00F85FE8">
        <w:t xml:space="preserve">, denk aan </w:t>
      </w:r>
      <w:r w:rsidR="00D05191">
        <w:t>Ring biënnale</w:t>
      </w:r>
      <w:r w:rsidR="00CD2BDB">
        <w:t>;</w:t>
      </w:r>
    </w:p>
    <w:p w14:paraId="38F399C6" w14:textId="193C235B" w:rsidR="00AE42BD" w:rsidRPr="00C820AC" w:rsidRDefault="090C0E86" w:rsidP="00894323">
      <w:pPr>
        <w:pStyle w:val="Lijstalinea"/>
      </w:pPr>
      <w:r>
        <w:t>Verwerkingsovereenkomst bij uitbesteding (</w:t>
      </w:r>
      <w:r w:rsidR="00D05191">
        <w:t xml:space="preserve">o.a. </w:t>
      </w:r>
      <w:r>
        <w:t>drukkerij, perfectview</w:t>
      </w:r>
      <w:r w:rsidR="00586C5C">
        <w:t>, boekhouding</w:t>
      </w:r>
      <w:r>
        <w:t>)</w:t>
      </w:r>
      <w:r w:rsidR="00CD2BDB">
        <w:t>;</w:t>
      </w:r>
    </w:p>
    <w:p w14:paraId="745F0B2E" w14:textId="4B1FACFC" w:rsidR="00AE42BD" w:rsidRPr="00C820AC" w:rsidRDefault="090C0E86" w:rsidP="00894323">
      <w:pPr>
        <w:pStyle w:val="Lijstalinea"/>
      </w:pPr>
      <w:r>
        <w:t>Deelnemen aan certificering</w:t>
      </w:r>
      <w:r w:rsidR="00CD2BDB">
        <w:t>.</w:t>
      </w:r>
    </w:p>
    <w:p w14:paraId="5824A810" w14:textId="3FED4C76" w:rsidR="00D81C0A" w:rsidRDefault="090C0E86" w:rsidP="008D4598">
      <w:pPr>
        <w:pStyle w:val="Kop2"/>
        <w:rPr>
          <w:lang w:eastAsia="nl-NL"/>
        </w:rPr>
      </w:pPr>
      <w:bookmarkStart w:id="19" w:name="_Toc509489854"/>
      <w:r w:rsidRPr="090C0E86">
        <w:rPr>
          <w:lang w:eastAsia="nl-NL"/>
        </w:rPr>
        <w:lastRenderedPageBreak/>
        <w:t>Opslag van persoonsgegevens en beveiliging</w:t>
      </w:r>
      <w:bookmarkEnd w:id="19"/>
    </w:p>
    <w:p w14:paraId="16E6962C" w14:textId="524B81AD" w:rsidR="007810D4" w:rsidRDefault="090C0E86" w:rsidP="090C0E86">
      <w:pPr>
        <w:rPr>
          <w:lang w:eastAsia="nl-NL"/>
        </w:rPr>
      </w:pPr>
      <w:r w:rsidRPr="090C0E86">
        <w:rPr>
          <w:lang w:eastAsia="nl-NL"/>
        </w:rPr>
        <w:t xml:space="preserve">Volgens de AVG wet dient ook </w:t>
      </w:r>
      <w:r w:rsidR="001B438A">
        <w:rPr>
          <w:lang w:eastAsia="nl-NL"/>
        </w:rPr>
        <w:t>[uw Bedrijf]</w:t>
      </w:r>
      <w:r w:rsidRPr="090C0E86">
        <w:rPr>
          <w:lang w:eastAsia="nl-NL"/>
        </w:rPr>
        <w:t xml:space="preserve"> vast te leggen wie toegang heeft tot persoonsgegevens. Ook dient </w:t>
      </w:r>
      <w:r w:rsidR="001B438A">
        <w:rPr>
          <w:lang w:eastAsia="nl-NL"/>
        </w:rPr>
        <w:t>[uw Bedrijf]</w:t>
      </w:r>
      <w:r w:rsidRPr="090C0E86">
        <w:rPr>
          <w:lang w:eastAsia="nl-NL"/>
        </w:rPr>
        <w:t xml:space="preserve"> te voorkomen dat persoonsgegevens gedeeld worden met medewerkers die – volgens het verwerkingsregister – geen toegang hebben.</w:t>
      </w:r>
    </w:p>
    <w:p w14:paraId="18D26C9F" w14:textId="4CBC6C65" w:rsidR="00356C55" w:rsidRPr="00C5149D" w:rsidRDefault="00DC57EE" w:rsidP="090C0E86">
      <w:pPr>
        <w:rPr>
          <w:lang w:eastAsia="nl-NL"/>
        </w:rPr>
      </w:pPr>
      <w:r w:rsidRPr="00C5149D">
        <w:rPr>
          <w:lang w:eastAsia="nl-NL"/>
        </w:rPr>
        <w:t>Voorbeeld</w:t>
      </w:r>
      <w:r w:rsidR="00356C55" w:rsidRPr="00C5149D">
        <w:rPr>
          <w:lang w:eastAsia="nl-NL"/>
        </w:rPr>
        <w:t>en</w:t>
      </w:r>
      <w:r w:rsidR="001B750F" w:rsidRPr="00C5149D">
        <w:rPr>
          <w:lang w:eastAsia="nl-NL"/>
        </w:rPr>
        <w:t xml:space="preserve"> zijn</w:t>
      </w:r>
      <w:r w:rsidRPr="00C5149D">
        <w:rPr>
          <w:lang w:eastAsia="nl-NL"/>
        </w:rPr>
        <w:t xml:space="preserve">: </w:t>
      </w:r>
    </w:p>
    <w:p w14:paraId="0D7CF2C5" w14:textId="161022A7" w:rsidR="001B750F" w:rsidRPr="00C5149D" w:rsidRDefault="00FD50D3" w:rsidP="00894323">
      <w:pPr>
        <w:pStyle w:val="Lijstalinea"/>
      </w:pPr>
      <w:r>
        <w:t xml:space="preserve">Anneloes Achternaam </w:t>
      </w:r>
      <w:r w:rsidR="00516DE6" w:rsidRPr="00C5149D">
        <w:t xml:space="preserve">krijgt geen toegang </w:t>
      </w:r>
      <w:r w:rsidR="000E7655" w:rsidRPr="00C5149D">
        <w:t xml:space="preserve">tot </w:t>
      </w:r>
      <w:r w:rsidR="00516DE6" w:rsidRPr="00C5149D">
        <w:t xml:space="preserve">de persoonsgegevens van </w:t>
      </w:r>
      <w:r w:rsidR="000E7655" w:rsidRPr="00C5149D">
        <w:t xml:space="preserve">de </w:t>
      </w:r>
      <w:r w:rsidR="0017095E" w:rsidRPr="00C5149D">
        <w:t xml:space="preserve">mensen die zich </w:t>
      </w:r>
      <w:r w:rsidR="002E3244" w:rsidRPr="00C5149D">
        <w:t>aan</w:t>
      </w:r>
      <w:r w:rsidR="00B03283" w:rsidRPr="00C5149D">
        <w:t>ge</w:t>
      </w:r>
      <w:r w:rsidR="002E3244" w:rsidRPr="00C5149D">
        <w:t>meld</w:t>
      </w:r>
      <w:r w:rsidR="00B03283" w:rsidRPr="00C5149D">
        <w:t xml:space="preserve"> hebben </w:t>
      </w:r>
      <w:r w:rsidR="002E3244" w:rsidRPr="00C5149D">
        <w:t xml:space="preserve">voor rondleidingen in het museum </w:t>
      </w:r>
      <w:r w:rsidR="00B03283" w:rsidRPr="00C5149D">
        <w:t xml:space="preserve">omdat deze door </w:t>
      </w:r>
      <w:r>
        <w:t>Klasina</w:t>
      </w:r>
      <w:r w:rsidRPr="00FD50D3">
        <w:t xml:space="preserve"> </w:t>
      </w:r>
      <w:r>
        <w:t>Achternaam</w:t>
      </w:r>
      <w:r>
        <w:t xml:space="preserve"> </w:t>
      </w:r>
      <w:r w:rsidR="002E3244" w:rsidRPr="00C5149D">
        <w:t xml:space="preserve">vanuit Secretariaat </w:t>
      </w:r>
      <w:r w:rsidR="000C5840" w:rsidRPr="00C5149D">
        <w:t xml:space="preserve">worden </w:t>
      </w:r>
      <w:r w:rsidR="002E3244" w:rsidRPr="00C5149D">
        <w:t>beheer</w:t>
      </w:r>
      <w:r w:rsidR="000C5840" w:rsidRPr="00C5149D">
        <w:t>d</w:t>
      </w:r>
      <w:r w:rsidR="002E3244" w:rsidRPr="00C5149D">
        <w:t xml:space="preserve">. </w:t>
      </w:r>
    </w:p>
    <w:p w14:paraId="1F368FB9" w14:textId="2B781D7E" w:rsidR="00DC57EE" w:rsidRPr="00C5149D" w:rsidRDefault="00433A63" w:rsidP="00894323">
      <w:pPr>
        <w:pStyle w:val="Lijstalinea"/>
      </w:pPr>
      <w:r w:rsidRPr="00C5149D">
        <w:t xml:space="preserve">De </w:t>
      </w:r>
      <w:r w:rsidR="001B750F" w:rsidRPr="00C5149D">
        <w:t xml:space="preserve">persoonsgegevens </w:t>
      </w:r>
      <w:r w:rsidRPr="00C5149D">
        <w:t xml:space="preserve">van de mensen die de </w:t>
      </w:r>
      <w:r w:rsidR="00CD2BDB">
        <w:t>digitale</w:t>
      </w:r>
      <w:r w:rsidRPr="00C5149D">
        <w:t xml:space="preserve"> nieuwsbrief </w:t>
      </w:r>
      <w:r w:rsidR="00356C55" w:rsidRPr="00C5149D">
        <w:t xml:space="preserve">via de website </w:t>
      </w:r>
      <w:r w:rsidRPr="00C5149D">
        <w:t xml:space="preserve">ontvangen </w:t>
      </w:r>
      <w:r w:rsidR="00DF1FF4">
        <w:t>zijn</w:t>
      </w:r>
      <w:r w:rsidR="001B750F" w:rsidRPr="00C5149D">
        <w:t xml:space="preserve"> alleen toegankelijk voor de </w:t>
      </w:r>
      <w:r w:rsidR="00FD50D3">
        <w:t>Geertje</w:t>
      </w:r>
      <w:r w:rsidR="00FD50D3" w:rsidRPr="00FD50D3">
        <w:t xml:space="preserve"> </w:t>
      </w:r>
      <w:r w:rsidR="00FD50D3">
        <w:t>Achternaam</w:t>
      </w:r>
      <w:r w:rsidR="00503F99" w:rsidRPr="00C5149D">
        <w:t>.</w:t>
      </w:r>
      <w:r w:rsidR="004D767F" w:rsidRPr="00C5149D">
        <w:t xml:space="preserve"> </w:t>
      </w:r>
    </w:p>
    <w:p w14:paraId="0712E578" w14:textId="1650BBA7" w:rsidR="004D767F" w:rsidRDefault="00126D88" w:rsidP="00C5149D">
      <w:r>
        <w:t>Met andere woorden</w:t>
      </w:r>
      <w:r w:rsidR="00C5149D">
        <w:t>:</w:t>
      </w:r>
      <w:r>
        <w:t xml:space="preserve"> </w:t>
      </w:r>
      <w:r w:rsidR="009F42CC">
        <w:t>elk</w:t>
      </w:r>
      <w:r w:rsidR="006A0D73">
        <w:t xml:space="preserve"> bedrijf </w:t>
      </w:r>
      <w:r w:rsidR="009F42CC">
        <w:t xml:space="preserve">moet volgens de AVG wet </w:t>
      </w:r>
      <w:r w:rsidR="006A0D73">
        <w:t xml:space="preserve">vastgelegd hebben wie </w:t>
      </w:r>
      <w:r w:rsidR="00E240FE">
        <w:t>toegang</w:t>
      </w:r>
      <w:r w:rsidR="006A0D73">
        <w:t xml:space="preserve"> heeft tot </w:t>
      </w:r>
      <w:r w:rsidR="00362343">
        <w:t>welke</w:t>
      </w:r>
      <w:r w:rsidR="00871789">
        <w:t xml:space="preserve"> gegevens en ook wie d</w:t>
      </w:r>
      <w:r w:rsidR="00B27BF1">
        <w:t xml:space="preserve">e gegevens mag wijzigen </w:t>
      </w:r>
      <w:r w:rsidR="00871789">
        <w:t xml:space="preserve">of de gegevens </w:t>
      </w:r>
      <w:r w:rsidR="00C5149D">
        <w:t xml:space="preserve">alleen </w:t>
      </w:r>
      <w:r w:rsidR="00871789">
        <w:t>mag bekijken.</w:t>
      </w:r>
    </w:p>
    <w:p w14:paraId="5407B0C8" w14:textId="1E3C55B3" w:rsidR="00714AD4" w:rsidRPr="00714AD4" w:rsidRDefault="00714AD4" w:rsidP="090C0E86">
      <w:pPr>
        <w:rPr>
          <w:b/>
          <w:lang w:eastAsia="nl-NL"/>
        </w:rPr>
      </w:pPr>
      <w:r w:rsidRPr="00714AD4">
        <w:rPr>
          <w:b/>
          <w:lang w:eastAsia="nl-NL"/>
        </w:rPr>
        <w:t>Relatiebeheersysteem</w:t>
      </w:r>
      <w:r w:rsidR="00980CEC">
        <w:rPr>
          <w:b/>
          <w:lang w:eastAsia="nl-NL"/>
        </w:rPr>
        <w:t xml:space="preserve"> / CRM</w:t>
      </w:r>
    </w:p>
    <w:p w14:paraId="1DD1F80E" w14:textId="5593782F" w:rsidR="001E0A06" w:rsidRDefault="0042109B" w:rsidP="007837AE">
      <w:pPr>
        <w:ind w:right="-141"/>
        <w:rPr>
          <w:lang w:eastAsia="nl-NL"/>
        </w:rPr>
      </w:pPr>
      <w:r>
        <w:rPr>
          <w:lang w:eastAsia="nl-NL"/>
        </w:rPr>
        <w:t xml:space="preserve">Om </w:t>
      </w:r>
      <w:r w:rsidR="00BF2A8B">
        <w:rPr>
          <w:lang w:eastAsia="nl-NL"/>
        </w:rPr>
        <w:t xml:space="preserve">aan de </w:t>
      </w:r>
      <w:r w:rsidR="00752AC4">
        <w:rPr>
          <w:lang w:eastAsia="nl-NL"/>
        </w:rPr>
        <w:t>AVG</w:t>
      </w:r>
      <w:r w:rsidR="00BF2A8B">
        <w:rPr>
          <w:lang w:eastAsia="nl-NL"/>
        </w:rPr>
        <w:t xml:space="preserve"> wet te kunnen voldoen gaat </w:t>
      </w:r>
      <w:r w:rsidR="001B438A">
        <w:rPr>
          <w:lang w:eastAsia="nl-NL"/>
        </w:rPr>
        <w:t>[uw Bedrijf]</w:t>
      </w:r>
      <w:r w:rsidR="090C0E86" w:rsidRPr="090C0E86">
        <w:rPr>
          <w:lang w:eastAsia="nl-NL"/>
        </w:rPr>
        <w:t xml:space="preserve"> </w:t>
      </w:r>
      <w:r>
        <w:rPr>
          <w:lang w:eastAsia="nl-NL"/>
        </w:rPr>
        <w:t xml:space="preserve">voor de opslag van persoonsgegevens </w:t>
      </w:r>
      <w:r w:rsidR="00980CEC">
        <w:rPr>
          <w:lang w:eastAsia="nl-NL"/>
        </w:rPr>
        <w:t>een relatiebeheersysteem gebruiken</w:t>
      </w:r>
      <w:r w:rsidR="00752AC4">
        <w:rPr>
          <w:lang w:eastAsia="nl-NL"/>
        </w:rPr>
        <w:t>. Dit is één van de beveiliging</w:t>
      </w:r>
      <w:r w:rsidR="007837AE">
        <w:rPr>
          <w:lang w:eastAsia="nl-NL"/>
        </w:rPr>
        <w:t xml:space="preserve">smaatregelen </w:t>
      </w:r>
      <w:r w:rsidR="00714AD4">
        <w:rPr>
          <w:lang w:eastAsia="nl-NL"/>
        </w:rPr>
        <w:t xml:space="preserve">(zie ook hoofdstuk </w:t>
      </w:r>
      <w:r w:rsidR="00980CEC">
        <w:rPr>
          <w:lang w:eastAsia="nl-NL"/>
        </w:rPr>
        <w:fldChar w:fldCharType="begin"/>
      </w:r>
      <w:r w:rsidR="00980CEC">
        <w:rPr>
          <w:lang w:eastAsia="nl-NL"/>
        </w:rPr>
        <w:instrText xml:space="preserve"> REF _Ref509481442 \r \h </w:instrText>
      </w:r>
      <w:r w:rsidR="00980CEC">
        <w:rPr>
          <w:lang w:eastAsia="nl-NL"/>
        </w:rPr>
      </w:r>
      <w:r w:rsidR="00980CEC">
        <w:rPr>
          <w:lang w:eastAsia="nl-NL"/>
        </w:rPr>
        <w:fldChar w:fldCharType="separate"/>
      </w:r>
      <w:r w:rsidR="00D53659">
        <w:rPr>
          <w:lang w:eastAsia="nl-NL"/>
        </w:rPr>
        <w:t>12.1</w:t>
      </w:r>
      <w:r w:rsidR="00980CEC">
        <w:rPr>
          <w:lang w:eastAsia="nl-NL"/>
        </w:rPr>
        <w:fldChar w:fldCharType="end"/>
      </w:r>
      <w:r w:rsidR="00980CEC">
        <w:rPr>
          <w:lang w:eastAsia="nl-NL"/>
        </w:rPr>
        <w:t>).</w:t>
      </w:r>
    </w:p>
    <w:p w14:paraId="3BC7F1DC" w14:textId="33E9E847" w:rsidR="001F2E8F" w:rsidRDefault="090C0E86" w:rsidP="008D4598">
      <w:pPr>
        <w:pStyle w:val="Kop2"/>
        <w:rPr>
          <w:lang w:eastAsia="nl-NL"/>
        </w:rPr>
      </w:pPr>
      <w:bookmarkStart w:id="20" w:name="_Toc509489855"/>
      <w:r w:rsidRPr="090C0E86">
        <w:rPr>
          <w:lang w:eastAsia="nl-NL"/>
        </w:rPr>
        <w:t>Privacyverklaring (privacy statement)</w:t>
      </w:r>
      <w:bookmarkEnd w:id="20"/>
    </w:p>
    <w:p w14:paraId="7606D412" w14:textId="7F9FB7C9" w:rsidR="00902E6F" w:rsidRDefault="001B438A" w:rsidP="090C0E86">
      <w:pPr>
        <w:rPr>
          <w:lang w:eastAsia="nl-NL"/>
        </w:rPr>
      </w:pPr>
      <w:r>
        <w:rPr>
          <w:lang w:eastAsia="nl-NL"/>
        </w:rPr>
        <w:t>[uw Bedrijf]</w:t>
      </w:r>
      <w:r w:rsidR="001329DB">
        <w:rPr>
          <w:lang w:eastAsia="nl-NL"/>
        </w:rPr>
        <w:t xml:space="preserve"> zal verschillende privac</w:t>
      </w:r>
      <w:r w:rsidR="00343393">
        <w:rPr>
          <w:lang w:eastAsia="nl-NL"/>
        </w:rPr>
        <w:t>y-</w:t>
      </w:r>
      <w:r w:rsidR="001329DB">
        <w:rPr>
          <w:lang w:eastAsia="nl-NL"/>
        </w:rPr>
        <w:t xml:space="preserve">verklaringen opstellen, toegespitst op bijvoorbeeld: websitebezoek, </w:t>
      </w:r>
      <w:r w:rsidR="00343393">
        <w:rPr>
          <w:lang w:eastAsia="nl-NL"/>
        </w:rPr>
        <w:t>digitale nieuwsbrief abonnees, Meer-Historie abonnees</w:t>
      </w:r>
      <w:r w:rsidR="00A2063A">
        <w:rPr>
          <w:lang w:eastAsia="nl-NL"/>
        </w:rPr>
        <w:t xml:space="preserve"> of</w:t>
      </w:r>
      <w:r w:rsidR="00343393">
        <w:rPr>
          <w:lang w:eastAsia="nl-NL"/>
        </w:rPr>
        <w:t xml:space="preserve"> vrijwilligers. </w:t>
      </w:r>
      <w:r w:rsidR="090C0E86" w:rsidRPr="090C0E86">
        <w:rPr>
          <w:lang w:eastAsia="nl-NL"/>
        </w:rPr>
        <w:t>D</w:t>
      </w:r>
      <w:r w:rsidR="00343393">
        <w:rPr>
          <w:lang w:eastAsia="nl-NL"/>
        </w:rPr>
        <w:t>it</w:t>
      </w:r>
      <w:r w:rsidR="090C0E86" w:rsidRPr="090C0E86">
        <w:rPr>
          <w:lang w:eastAsia="nl-NL"/>
        </w:rPr>
        <w:t xml:space="preserve"> </w:t>
      </w:r>
      <w:r w:rsidR="00343393">
        <w:rPr>
          <w:lang w:eastAsia="nl-NL"/>
        </w:rPr>
        <w:t xml:space="preserve">zijn </w:t>
      </w:r>
      <w:r w:rsidR="090C0E86" w:rsidRPr="090C0E86">
        <w:rPr>
          <w:lang w:eastAsia="nl-NL"/>
        </w:rPr>
        <w:t>verplicht op te stellen document</w:t>
      </w:r>
      <w:r w:rsidR="00343393">
        <w:rPr>
          <w:lang w:eastAsia="nl-NL"/>
        </w:rPr>
        <w:t>en</w:t>
      </w:r>
      <w:r w:rsidR="090C0E86" w:rsidRPr="090C0E86">
        <w:rPr>
          <w:lang w:eastAsia="nl-NL"/>
        </w:rPr>
        <w:t xml:space="preserve"> </w:t>
      </w:r>
      <w:r w:rsidR="00343393">
        <w:rPr>
          <w:lang w:eastAsia="nl-NL"/>
        </w:rPr>
        <w:t xml:space="preserve">die worden </w:t>
      </w:r>
      <w:r w:rsidR="090C0E86" w:rsidRPr="090C0E86">
        <w:rPr>
          <w:lang w:eastAsia="nl-NL"/>
        </w:rPr>
        <w:t>gepubliceerd via de website</w:t>
      </w:r>
      <w:r w:rsidR="00343393">
        <w:rPr>
          <w:lang w:eastAsia="nl-NL"/>
        </w:rPr>
        <w:t xml:space="preserve"> of uitgedeeld op papier bij offertes, </w:t>
      </w:r>
      <w:r w:rsidR="00284C7E">
        <w:rPr>
          <w:lang w:eastAsia="nl-NL"/>
        </w:rPr>
        <w:t xml:space="preserve">bij </w:t>
      </w:r>
      <w:r w:rsidR="00343393">
        <w:rPr>
          <w:lang w:eastAsia="nl-NL"/>
        </w:rPr>
        <w:t xml:space="preserve">aanmelding als vrijwilliger, </w:t>
      </w:r>
      <w:r w:rsidR="006A157F">
        <w:rPr>
          <w:lang w:eastAsia="nl-NL"/>
        </w:rPr>
        <w:t>als bijlage bij e-mail.</w:t>
      </w:r>
      <w:r w:rsidR="090C0E86" w:rsidRPr="090C0E86">
        <w:rPr>
          <w:lang w:eastAsia="nl-NL"/>
        </w:rPr>
        <w:t xml:space="preserve"> Je kunt onze privacy verklaring </w:t>
      </w:r>
      <w:hyperlink r:id="rId19">
        <w:r w:rsidR="090C0E86" w:rsidRPr="090C0E86">
          <w:rPr>
            <w:rStyle w:val="Hyperlink"/>
            <w:lang w:eastAsia="nl-NL"/>
          </w:rPr>
          <w:t>hier</w:t>
        </w:r>
      </w:hyperlink>
      <w:r w:rsidR="090C0E86" w:rsidRPr="090C0E86">
        <w:rPr>
          <w:lang w:eastAsia="nl-NL"/>
        </w:rPr>
        <w:t xml:space="preserve"> </w:t>
      </w:r>
      <w:r w:rsidR="00F567D5">
        <w:rPr>
          <w:lang w:eastAsia="nl-NL"/>
        </w:rPr>
        <w:t xml:space="preserve">op de website </w:t>
      </w:r>
      <w:r w:rsidR="090C0E86" w:rsidRPr="090C0E86">
        <w:rPr>
          <w:lang w:eastAsia="nl-NL"/>
        </w:rPr>
        <w:t xml:space="preserve">lezen. </w:t>
      </w:r>
    </w:p>
    <w:p w14:paraId="5FD8B67F" w14:textId="571A0ECC" w:rsidR="000D09DA" w:rsidRDefault="090C0E86" w:rsidP="090C0E86">
      <w:pPr>
        <w:rPr>
          <w:lang w:eastAsia="nl-NL"/>
        </w:rPr>
      </w:pPr>
      <w:r w:rsidRPr="090C0E86">
        <w:rPr>
          <w:lang w:eastAsia="nl-NL"/>
        </w:rPr>
        <w:t>In de privacy verklaring is opgenomen:</w:t>
      </w:r>
    </w:p>
    <w:p w14:paraId="26204E8C" w14:textId="343AC438" w:rsidR="00AE42BD" w:rsidRPr="000D09DA" w:rsidRDefault="090C0E86" w:rsidP="00894323">
      <w:pPr>
        <w:pStyle w:val="Lijstalinea"/>
      </w:pPr>
      <w:r>
        <w:t>Persoonsgegevens (van wie, waar, en wanneer)</w:t>
      </w:r>
      <w:r w:rsidR="0028206D">
        <w:t>;</w:t>
      </w:r>
      <w:r>
        <w:t xml:space="preserve"> </w:t>
      </w:r>
    </w:p>
    <w:p w14:paraId="40722767" w14:textId="39057030" w:rsidR="00AE42BD" w:rsidRPr="000D09DA" w:rsidRDefault="090C0E86" w:rsidP="00894323">
      <w:pPr>
        <w:pStyle w:val="Lijstalinea"/>
      </w:pPr>
      <w:r>
        <w:t>Contactgegevens verantwoordelijke</w:t>
      </w:r>
      <w:r w:rsidR="0028206D">
        <w:t>;</w:t>
      </w:r>
    </w:p>
    <w:p w14:paraId="765E6C63" w14:textId="42FC4FB7" w:rsidR="00AE42BD" w:rsidRPr="000D09DA" w:rsidRDefault="090C0E86" w:rsidP="00894323">
      <w:pPr>
        <w:pStyle w:val="Lijstalinea"/>
      </w:pPr>
      <w:r>
        <w:t>Doel (uitvoeren overeenkomst, aanvullende diensten, verbeteren dienstverlening, marketing, etc.)</w:t>
      </w:r>
      <w:r w:rsidR="0028206D">
        <w:t>;</w:t>
      </w:r>
    </w:p>
    <w:p w14:paraId="1F71073B" w14:textId="44771A59" w:rsidR="00AE42BD" w:rsidRPr="000D09DA" w:rsidRDefault="090C0E86" w:rsidP="00894323">
      <w:pPr>
        <w:pStyle w:val="Lijstalinea"/>
      </w:pPr>
      <w:r>
        <w:t>Afgifte op grond van wettelijke verplichting</w:t>
      </w:r>
      <w:r w:rsidR="0028206D">
        <w:t>;</w:t>
      </w:r>
    </w:p>
    <w:p w14:paraId="4E2F2040" w14:textId="6A3BBCDF" w:rsidR="00AE42BD" w:rsidRPr="000D09DA" w:rsidRDefault="090C0E86" w:rsidP="00894323">
      <w:pPr>
        <w:pStyle w:val="Lijstalinea"/>
      </w:pPr>
      <w:r>
        <w:t>Doorgifte aan derden</w:t>
      </w:r>
      <w:r w:rsidR="0028206D">
        <w:t>;</w:t>
      </w:r>
    </w:p>
    <w:p w14:paraId="00F50B79" w14:textId="7E6E5BA9" w:rsidR="00AE42BD" w:rsidRPr="000D09DA" w:rsidRDefault="090C0E86" w:rsidP="00894323">
      <w:pPr>
        <w:pStyle w:val="Lijstalinea"/>
      </w:pPr>
      <w:r>
        <w:t>Bewaartermijn</w:t>
      </w:r>
      <w:r w:rsidR="0028206D">
        <w:t>;</w:t>
      </w:r>
    </w:p>
    <w:p w14:paraId="53C5DABA" w14:textId="33DD36E2" w:rsidR="00AE42BD" w:rsidRPr="000D09DA" w:rsidRDefault="090C0E86" w:rsidP="00894323">
      <w:pPr>
        <w:pStyle w:val="Lijstalinea"/>
      </w:pPr>
      <w:r>
        <w:t>Rechten betrokkene (inzage, verbetering, verwijdering, overdraagbaarheid</w:t>
      </w:r>
      <w:r w:rsidR="0028206D">
        <w:t>;</w:t>
      </w:r>
    </w:p>
    <w:p w14:paraId="6864ED22" w14:textId="5EF74B73" w:rsidR="00AE42BD" w:rsidRPr="000D09DA" w:rsidRDefault="090C0E86" w:rsidP="00894323">
      <w:pPr>
        <w:pStyle w:val="Lijstalinea"/>
      </w:pPr>
      <w:r>
        <w:t>Bijzonderheden</w:t>
      </w:r>
      <w:r w:rsidR="00284C7E">
        <w:t>.</w:t>
      </w:r>
    </w:p>
    <w:p w14:paraId="567A9F1B" w14:textId="7ED25B91" w:rsidR="000D09DA" w:rsidRDefault="090C0E86" w:rsidP="008D4598">
      <w:pPr>
        <w:pStyle w:val="Kop2"/>
        <w:rPr>
          <w:lang w:eastAsia="nl-NL"/>
        </w:rPr>
      </w:pPr>
      <w:bookmarkStart w:id="21" w:name="_Toc509489856"/>
      <w:r w:rsidRPr="090C0E86">
        <w:rPr>
          <w:lang w:eastAsia="nl-NL"/>
        </w:rPr>
        <w:t>De AVG regelhulp</w:t>
      </w:r>
      <w:bookmarkEnd w:id="21"/>
    </w:p>
    <w:p w14:paraId="02D20BA1" w14:textId="1BAD35D7" w:rsidR="006E295B" w:rsidRDefault="090C0E86" w:rsidP="090C0E86">
      <w:pPr>
        <w:rPr>
          <w:lang w:eastAsia="nl-NL"/>
        </w:rPr>
      </w:pPr>
      <w:r w:rsidRPr="090C0E86">
        <w:rPr>
          <w:lang w:eastAsia="nl-NL"/>
        </w:rPr>
        <w:t xml:space="preserve">Op deze website: </w:t>
      </w:r>
      <w:hyperlink r:id="rId20">
        <w:r w:rsidRPr="090C0E86">
          <w:rPr>
            <w:rStyle w:val="Hyperlink"/>
            <w:lang w:eastAsia="nl-NL"/>
          </w:rPr>
          <w:t>https://rvo.regelhulpenvoorbedrijven.nl/avg/welkom</w:t>
        </w:r>
      </w:hyperlink>
      <w:r w:rsidRPr="090C0E86">
        <w:rPr>
          <w:lang w:eastAsia="nl-NL"/>
        </w:rPr>
        <w:t xml:space="preserve"> vind je de vragenlijst die eenvoudig te doorlopen is en advies geeft omtrent de eigen situatie. </w:t>
      </w:r>
    </w:p>
    <w:p w14:paraId="50E2FDB5" w14:textId="53758DD6" w:rsidR="006A157F" w:rsidRPr="00BF4729" w:rsidRDefault="006A157F" w:rsidP="005E7760">
      <w:pPr>
        <w:ind w:left="0"/>
        <w:rPr>
          <w:highlight w:val="yellow"/>
          <w:lang w:eastAsia="nl-NL"/>
        </w:rPr>
      </w:pPr>
    </w:p>
    <w:p w14:paraId="55C55372" w14:textId="07B5F037" w:rsidR="00E349A4" w:rsidRPr="001002C4" w:rsidRDefault="090C0E86" w:rsidP="090C0E86">
      <w:pPr>
        <w:rPr>
          <w:rStyle w:val="Intensievebenadrukking"/>
          <w:i w:val="0"/>
          <w:color w:val="auto"/>
        </w:rPr>
      </w:pPr>
      <w:r w:rsidRPr="001002C4">
        <w:rPr>
          <w:rStyle w:val="Intensievebenadrukking"/>
          <w:i w:val="0"/>
          <w:color w:val="auto"/>
        </w:rPr>
        <w:t xml:space="preserve">Doorloop zelf deze website en de stappen eens aandachtig en merk op of we en waar we als </w:t>
      </w:r>
      <w:r w:rsidR="001B438A">
        <w:rPr>
          <w:rStyle w:val="Intensievebenadrukking"/>
          <w:i w:val="0"/>
          <w:color w:val="auto"/>
        </w:rPr>
        <w:t>[uw Bedrijf]</w:t>
      </w:r>
      <w:r w:rsidRPr="001002C4">
        <w:rPr>
          <w:rStyle w:val="Intensievebenadrukking"/>
          <w:i w:val="0"/>
          <w:color w:val="auto"/>
        </w:rPr>
        <w:t xml:space="preserve"> nog tekort schieten.</w:t>
      </w:r>
    </w:p>
    <w:p w14:paraId="5C092D2A" w14:textId="574E1979" w:rsidR="005E7760" w:rsidRDefault="005E7760" w:rsidP="090C0E86">
      <w:pPr>
        <w:rPr>
          <w:rStyle w:val="Intensievebenadrukking"/>
          <w:i w:val="0"/>
          <w:color w:val="auto"/>
        </w:rPr>
      </w:pPr>
      <w:r w:rsidRPr="00B36535">
        <w:rPr>
          <w:rStyle w:val="Intensievebenadrukking"/>
          <w:i w:val="0"/>
          <w:color w:val="auto"/>
        </w:rPr>
        <w:t>Kijk ook op pagina</w:t>
      </w:r>
      <w:r w:rsidR="00951E93" w:rsidRPr="00B36535">
        <w:rPr>
          <w:rStyle w:val="Intensievebenadrukking"/>
          <w:i w:val="0"/>
          <w:color w:val="auto"/>
        </w:rPr>
        <w:t xml:space="preserve"> </w:t>
      </w:r>
      <w:r w:rsidR="00951E93" w:rsidRPr="00B36535">
        <w:rPr>
          <w:rStyle w:val="Intensievebenadrukking"/>
          <w:i w:val="0"/>
          <w:color w:val="auto"/>
        </w:rPr>
        <w:fldChar w:fldCharType="begin"/>
      </w:r>
      <w:r w:rsidR="00951E93" w:rsidRPr="00B36535">
        <w:rPr>
          <w:rStyle w:val="Intensievebenadrukking"/>
          <w:i w:val="0"/>
          <w:color w:val="auto"/>
        </w:rPr>
        <w:instrText xml:space="preserve"> PAGEREF _Ref507942933 \h </w:instrText>
      </w:r>
      <w:r w:rsidR="00951E93" w:rsidRPr="00B36535">
        <w:rPr>
          <w:rStyle w:val="Intensievebenadrukking"/>
          <w:i w:val="0"/>
          <w:color w:val="auto"/>
        </w:rPr>
      </w:r>
      <w:r w:rsidR="00951E93" w:rsidRPr="00B36535">
        <w:rPr>
          <w:rStyle w:val="Intensievebenadrukking"/>
          <w:i w:val="0"/>
          <w:color w:val="auto"/>
        </w:rPr>
        <w:fldChar w:fldCharType="separate"/>
      </w:r>
      <w:r w:rsidR="00D53659">
        <w:rPr>
          <w:rStyle w:val="Intensievebenadrukking"/>
          <w:i w:val="0"/>
          <w:noProof/>
          <w:color w:val="auto"/>
        </w:rPr>
        <w:t>22</w:t>
      </w:r>
      <w:r w:rsidR="00951E93" w:rsidRPr="00B36535">
        <w:rPr>
          <w:rStyle w:val="Intensievebenadrukking"/>
          <w:i w:val="0"/>
          <w:color w:val="auto"/>
        </w:rPr>
        <w:fldChar w:fldCharType="end"/>
      </w:r>
      <w:r w:rsidR="00B36535" w:rsidRPr="00B36535">
        <w:rPr>
          <w:rStyle w:val="Intensievebenadrukking"/>
          <w:i w:val="0"/>
          <w:color w:val="auto"/>
        </w:rPr>
        <w:t xml:space="preserve"> v</w:t>
      </w:r>
      <w:r w:rsidRPr="00B36535">
        <w:rPr>
          <w:rStyle w:val="Intensievebenadrukking"/>
          <w:i w:val="0"/>
          <w:color w:val="auto"/>
        </w:rPr>
        <w:t xml:space="preserve">an dit document bij </w:t>
      </w:r>
      <w:r w:rsidR="00B36535" w:rsidRPr="00B36535">
        <w:rPr>
          <w:rStyle w:val="Intensievebenadrukking"/>
          <w:i w:val="0"/>
          <w:color w:val="auto"/>
        </w:rPr>
        <w:t>de “v</w:t>
      </w:r>
      <w:r w:rsidRPr="00B36535">
        <w:rPr>
          <w:rStyle w:val="Intensievebenadrukking"/>
          <w:i w:val="0"/>
          <w:color w:val="auto"/>
        </w:rPr>
        <w:t>eel</w:t>
      </w:r>
      <w:r w:rsidR="00B36535" w:rsidRPr="00B36535">
        <w:rPr>
          <w:rStyle w:val="Intensievebenadrukking"/>
          <w:i w:val="0"/>
          <w:color w:val="auto"/>
        </w:rPr>
        <w:t xml:space="preserve"> </w:t>
      </w:r>
      <w:r w:rsidRPr="00B36535">
        <w:rPr>
          <w:rStyle w:val="Intensievebenadrukking"/>
          <w:i w:val="0"/>
          <w:color w:val="auto"/>
        </w:rPr>
        <w:t>gestelde vragen</w:t>
      </w:r>
      <w:r w:rsidR="00B36535" w:rsidRPr="00B36535">
        <w:rPr>
          <w:rStyle w:val="Intensievebenadrukking"/>
          <w:i w:val="0"/>
          <w:color w:val="auto"/>
        </w:rPr>
        <w:t>” (FAQ)</w:t>
      </w:r>
      <w:r w:rsidRPr="00B36535">
        <w:rPr>
          <w:rStyle w:val="Intensievebenadrukking"/>
          <w:i w:val="0"/>
          <w:color w:val="auto"/>
        </w:rPr>
        <w:t>.</w:t>
      </w:r>
      <w:r w:rsidRPr="00BF4729">
        <w:rPr>
          <w:rStyle w:val="Intensievebenadrukking"/>
          <w:i w:val="0"/>
          <w:color w:val="auto"/>
        </w:rPr>
        <w:t xml:space="preserve"> </w:t>
      </w:r>
    </w:p>
    <w:p w14:paraId="7C4218F6" w14:textId="7C1687DB" w:rsidR="00EC7CED" w:rsidRPr="008D4598" w:rsidRDefault="001B438A" w:rsidP="008D4598">
      <w:pPr>
        <w:pStyle w:val="Kop2"/>
        <w:rPr>
          <w:rStyle w:val="Intensievebenadrukking"/>
          <w:i w:val="0"/>
          <w:color w:val="0070C0"/>
        </w:rPr>
      </w:pPr>
      <w:bookmarkStart w:id="22" w:name="_Ref508750493"/>
      <w:bookmarkStart w:id="23" w:name="_Toc509489857"/>
      <w:r>
        <w:rPr>
          <w:rStyle w:val="Intensievebenadrukking"/>
          <w:i w:val="0"/>
          <w:color w:val="0070C0"/>
        </w:rPr>
        <w:t>[uw Bedrijf]</w:t>
      </w:r>
      <w:r w:rsidR="00EC7CED" w:rsidRPr="008D4598">
        <w:rPr>
          <w:rStyle w:val="Intensievebenadrukking"/>
          <w:i w:val="0"/>
          <w:color w:val="0070C0"/>
        </w:rPr>
        <w:t xml:space="preserve"> </w:t>
      </w:r>
      <w:r w:rsidR="00553931">
        <w:rPr>
          <w:rStyle w:val="Intensievebenadrukking"/>
          <w:i w:val="0"/>
          <w:color w:val="0070C0"/>
        </w:rPr>
        <w:t>gegevensverzamelingen</w:t>
      </w:r>
      <w:bookmarkEnd w:id="22"/>
      <w:bookmarkEnd w:id="23"/>
      <w:r w:rsidR="00553931">
        <w:rPr>
          <w:rStyle w:val="Intensievebenadrukking"/>
          <w:i w:val="0"/>
          <w:color w:val="0070C0"/>
        </w:rPr>
        <w:t xml:space="preserve"> </w:t>
      </w:r>
    </w:p>
    <w:p w14:paraId="01CFBEC6" w14:textId="0A51951B" w:rsidR="00251BC8" w:rsidRDefault="008D4598" w:rsidP="090C0E86">
      <w:pPr>
        <w:rPr>
          <w:rStyle w:val="Intensievebenadrukking"/>
          <w:i w:val="0"/>
          <w:color w:val="auto"/>
        </w:rPr>
      </w:pPr>
      <w:r>
        <w:rPr>
          <w:rStyle w:val="Intensievebenadrukking"/>
          <w:i w:val="0"/>
          <w:color w:val="auto"/>
        </w:rPr>
        <w:t xml:space="preserve">Voor wat betreft AVG </w:t>
      </w:r>
      <w:r w:rsidR="000B7C55">
        <w:rPr>
          <w:rStyle w:val="Intensievebenadrukking"/>
          <w:i w:val="0"/>
          <w:color w:val="auto"/>
        </w:rPr>
        <w:t xml:space="preserve">heeft </w:t>
      </w:r>
      <w:r w:rsidR="001B438A">
        <w:rPr>
          <w:rStyle w:val="Intensievebenadrukking"/>
          <w:i w:val="0"/>
          <w:color w:val="auto"/>
        </w:rPr>
        <w:t>[uw Bedrijf]</w:t>
      </w:r>
      <w:r w:rsidR="000B7C55">
        <w:rPr>
          <w:rStyle w:val="Intensievebenadrukking"/>
          <w:i w:val="0"/>
          <w:color w:val="auto"/>
        </w:rPr>
        <w:t xml:space="preserve"> verschillende </w:t>
      </w:r>
      <w:r w:rsidR="00056086">
        <w:rPr>
          <w:rStyle w:val="Intensievebenadrukking"/>
          <w:i w:val="0"/>
          <w:color w:val="auto"/>
        </w:rPr>
        <w:t>(persoons)</w:t>
      </w:r>
      <w:r w:rsidR="000B7C55">
        <w:rPr>
          <w:rStyle w:val="Intensievebenadrukking"/>
          <w:i w:val="0"/>
          <w:color w:val="auto"/>
        </w:rPr>
        <w:t>gegevensverzamelingen</w:t>
      </w:r>
      <w:r w:rsidR="000E192B">
        <w:rPr>
          <w:rStyle w:val="Intensievebenadrukking"/>
          <w:i w:val="0"/>
          <w:color w:val="auto"/>
        </w:rPr>
        <w:t>. Een gegevensverzameling kun je zien als een bestand dat voor een bepaald doel wordt gebruikt</w:t>
      </w:r>
      <w:r w:rsidR="004943F7">
        <w:rPr>
          <w:rStyle w:val="Intensievebenadrukking"/>
          <w:i w:val="0"/>
          <w:color w:val="auto"/>
        </w:rPr>
        <w:t>. Elk</w:t>
      </w:r>
      <w:r w:rsidR="00E27729">
        <w:rPr>
          <w:rStyle w:val="Intensievebenadrukking"/>
          <w:i w:val="0"/>
          <w:color w:val="auto"/>
        </w:rPr>
        <w:t xml:space="preserve">e gegevensverzameling heeft </w:t>
      </w:r>
      <w:r w:rsidR="005B3C70">
        <w:rPr>
          <w:rStyle w:val="Intensievebenadrukking"/>
          <w:i w:val="0"/>
          <w:color w:val="auto"/>
        </w:rPr>
        <w:t>slechts 1</w:t>
      </w:r>
      <w:r w:rsidR="00E27729">
        <w:rPr>
          <w:rStyle w:val="Intensievebenadrukking"/>
          <w:i w:val="0"/>
          <w:color w:val="auto"/>
        </w:rPr>
        <w:t xml:space="preserve"> verantwoordelijke</w:t>
      </w:r>
      <w:r w:rsidR="003C41B2">
        <w:rPr>
          <w:rStyle w:val="Intensievebenadrukking"/>
          <w:i w:val="0"/>
          <w:color w:val="auto"/>
        </w:rPr>
        <w:t>.</w:t>
      </w:r>
      <w:r w:rsidR="00F44144">
        <w:rPr>
          <w:rStyle w:val="Intensievebenadrukking"/>
          <w:i w:val="0"/>
          <w:color w:val="auto"/>
        </w:rPr>
        <w:t xml:space="preserve"> </w:t>
      </w:r>
    </w:p>
    <w:p w14:paraId="75606AD4" w14:textId="6A79BA81" w:rsidR="00FB0340" w:rsidRDefault="00251BC8" w:rsidP="090C0E86">
      <w:pPr>
        <w:rPr>
          <w:rStyle w:val="Intensievebenadrukking"/>
          <w:i w:val="0"/>
          <w:color w:val="auto"/>
        </w:rPr>
      </w:pPr>
      <w:r>
        <w:rPr>
          <w:rStyle w:val="Intensievebenadrukking"/>
          <w:i w:val="0"/>
          <w:color w:val="auto"/>
        </w:rPr>
        <w:t xml:space="preserve">In bijlage </w:t>
      </w:r>
      <w:r>
        <w:rPr>
          <w:rStyle w:val="Intensievebenadrukking"/>
          <w:i w:val="0"/>
          <w:color w:val="auto"/>
        </w:rPr>
        <w:fldChar w:fldCharType="begin"/>
      </w:r>
      <w:r>
        <w:rPr>
          <w:rStyle w:val="Intensievebenadrukking"/>
          <w:i w:val="0"/>
          <w:color w:val="auto"/>
        </w:rPr>
        <w:instrText xml:space="preserve"> REF _Ref508885580 \r \h </w:instrText>
      </w:r>
      <w:r>
        <w:rPr>
          <w:rStyle w:val="Intensievebenadrukking"/>
          <w:i w:val="0"/>
          <w:color w:val="auto"/>
        </w:rPr>
      </w:r>
      <w:r>
        <w:rPr>
          <w:rStyle w:val="Intensievebenadrukking"/>
          <w:i w:val="0"/>
          <w:color w:val="auto"/>
        </w:rPr>
        <w:fldChar w:fldCharType="separate"/>
      </w:r>
      <w:r w:rsidR="00D53659">
        <w:rPr>
          <w:rStyle w:val="Intensievebenadrukking"/>
          <w:i w:val="0"/>
          <w:color w:val="auto"/>
        </w:rPr>
        <w:t>14</w:t>
      </w:r>
      <w:r>
        <w:rPr>
          <w:rStyle w:val="Intensievebenadrukking"/>
          <w:i w:val="0"/>
          <w:color w:val="auto"/>
        </w:rPr>
        <w:fldChar w:fldCharType="end"/>
      </w:r>
      <w:r w:rsidR="00953498">
        <w:rPr>
          <w:rStyle w:val="Intensievebenadrukking"/>
          <w:i w:val="0"/>
          <w:color w:val="auto"/>
        </w:rPr>
        <w:t xml:space="preserve"> vind je het overzicht van de gegevensverzamelingen die we bij </w:t>
      </w:r>
      <w:r w:rsidR="001B438A">
        <w:rPr>
          <w:rStyle w:val="Intensievebenadrukking"/>
          <w:i w:val="0"/>
          <w:color w:val="auto"/>
        </w:rPr>
        <w:t>[uw Bedrijf]</w:t>
      </w:r>
      <w:r w:rsidR="00953498">
        <w:rPr>
          <w:rStyle w:val="Intensievebenadrukking"/>
          <w:i w:val="0"/>
          <w:color w:val="auto"/>
        </w:rPr>
        <w:t xml:space="preserve"> zijn tegengekomen. Op basis van deze </w:t>
      </w:r>
      <w:r w:rsidR="00F46A18">
        <w:rPr>
          <w:rStyle w:val="Intensievebenadrukking"/>
          <w:i w:val="0"/>
          <w:color w:val="auto"/>
        </w:rPr>
        <w:t xml:space="preserve">informatie wordt ook ons verwerkingsregister (zie hoofdstuk </w:t>
      </w:r>
      <w:r w:rsidR="00F46A18">
        <w:rPr>
          <w:rStyle w:val="Intensievebenadrukking"/>
          <w:i w:val="0"/>
          <w:color w:val="auto"/>
        </w:rPr>
        <w:fldChar w:fldCharType="begin"/>
      </w:r>
      <w:r w:rsidR="00F46A18">
        <w:rPr>
          <w:rStyle w:val="Intensievebenadrukking"/>
          <w:i w:val="0"/>
          <w:color w:val="auto"/>
        </w:rPr>
        <w:instrText xml:space="preserve"> REF _Ref508885697 \r \h </w:instrText>
      </w:r>
      <w:r w:rsidR="00F46A18">
        <w:rPr>
          <w:rStyle w:val="Intensievebenadrukking"/>
          <w:i w:val="0"/>
          <w:color w:val="auto"/>
        </w:rPr>
      </w:r>
      <w:r w:rsidR="00F46A18">
        <w:rPr>
          <w:rStyle w:val="Intensievebenadrukking"/>
          <w:i w:val="0"/>
          <w:color w:val="auto"/>
        </w:rPr>
        <w:fldChar w:fldCharType="separate"/>
      </w:r>
      <w:r w:rsidR="00D53659">
        <w:rPr>
          <w:rStyle w:val="Intensievebenadrukking"/>
          <w:i w:val="0"/>
          <w:color w:val="auto"/>
        </w:rPr>
        <w:t>5</w:t>
      </w:r>
      <w:r w:rsidR="00F46A18">
        <w:rPr>
          <w:rStyle w:val="Intensievebenadrukking"/>
          <w:i w:val="0"/>
          <w:color w:val="auto"/>
        </w:rPr>
        <w:fldChar w:fldCharType="end"/>
      </w:r>
      <w:r w:rsidR="00F46A18">
        <w:rPr>
          <w:rStyle w:val="Intensievebenadrukking"/>
          <w:i w:val="0"/>
          <w:color w:val="auto"/>
        </w:rPr>
        <w:t xml:space="preserve">) samengesteld. </w:t>
      </w:r>
      <w:r w:rsidR="00F44144">
        <w:rPr>
          <w:rStyle w:val="Intensievebenadrukking"/>
          <w:i w:val="0"/>
          <w:color w:val="auto"/>
        </w:rPr>
        <w:t>Mocht je jou</w:t>
      </w:r>
      <w:r w:rsidR="005513EC">
        <w:rPr>
          <w:rStyle w:val="Intensievebenadrukking"/>
          <w:i w:val="0"/>
          <w:color w:val="auto"/>
        </w:rPr>
        <w:t>w</w:t>
      </w:r>
      <w:r w:rsidR="00F44144">
        <w:rPr>
          <w:rStyle w:val="Intensievebenadrukking"/>
          <w:i w:val="0"/>
          <w:color w:val="auto"/>
        </w:rPr>
        <w:t xml:space="preserve"> bestand </w:t>
      </w:r>
      <w:r w:rsidR="005513EC">
        <w:rPr>
          <w:rStyle w:val="Intensievebenadrukking"/>
          <w:i w:val="0"/>
          <w:color w:val="auto"/>
        </w:rPr>
        <w:t>hieronder niet terugvinden, laat het ons dan weten.</w:t>
      </w:r>
      <w:r w:rsidR="00261A46">
        <w:rPr>
          <w:rStyle w:val="Intensievebenadrukking"/>
          <w:i w:val="0"/>
          <w:color w:val="auto"/>
        </w:rPr>
        <w:br/>
      </w:r>
    </w:p>
    <w:p w14:paraId="5F0518E7" w14:textId="15D08DAD" w:rsidR="008D4598" w:rsidRPr="00BF4729" w:rsidRDefault="008D4598" w:rsidP="00F46A18">
      <w:pPr>
        <w:ind w:left="0"/>
        <w:rPr>
          <w:rStyle w:val="Intensievebenadrukking"/>
          <w:i w:val="0"/>
          <w:color w:val="auto"/>
        </w:rPr>
      </w:pPr>
    </w:p>
    <w:p w14:paraId="489FA5DD" w14:textId="77777777" w:rsidR="00FD33E5" w:rsidRPr="0093383E" w:rsidRDefault="090C0E86" w:rsidP="090C0E86">
      <w:pPr>
        <w:pStyle w:val="Kop1"/>
        <w:rPr>
          <w:lang w:val="en-GB"/>
        </w:rPr>
      </w:pPr>
      <w:bookmarkStart w:id="24" w:name="_Toc506978315"/>
      <w:bookmarkStart w:id="25" w:name="_Toc509489858"/>
      <w:r w:rsidRPr="090C0E86">
        <w:rPr>
          <w:lang w:val="en-GB"/>
        </w:rPr>
        <w:lastRenderedPageBreak/>
        <w:t>Data protection impact assessment (DPIA)</w:t>
      </w:r>
      <w:bookmarkEnd w:id="24"/>
      <w:bookmarkEnd w:id="25"/>
    </w:p>
    <w:p w14:paraId="2FAAFE08" w14:textId="7BA57EA5" w:rsidR="00FD33E5" w:rsidRDefault="090C0E86" w:rsidP="00FD33E5">
      <w:r>
        <w:t xml:space="preserve">Onder de AVG kan </w:t>
      </w:r>
      <w:r w:rsidR="001B438A">
        <w:t>[uw Bedrijf]</w:t>
      </w:r>
      <w:r>
        <w:t xml:space="preserve"> verplicht zijn een zogeheten data protection impact assessment (DPIA) uit te voeren. Dat is een </w:t>
      </w:r>
      <w:r w:rsidRPr="00B36535">
        <w:t>toetsing om vooraf de privacyrisico’s van een gegevensverwerking</w:t>
      </w:r>
      <w:r w:rsidR="00407B1A" w:rsidRPr="00B36535">
        <w:t xml:space="preserve"> bij o.a. verhuur, verkoop, mailing e</w:t>
      </w:r>
      <w:r w:rsidR="00B36535">
        <w:t>.</w:t>
      </w:r>
      <w:r w:rsidR="00407B1A" w:rsidRPr="00B36535">
        <w:t>d</w:t>
      </w:r>
      <w:r w:rsidR="00B36535">
        <w:t>.</w:t>
      </w:r>
      <w:r w:rsidR="00407B1A">
        <w:t xml:space="preserve">, </w:t>
      </w:r>
      <w:r>
        <w:t>in kaart te brengen en vervolgens maatregelen te kunnen nemen om de risico’s te verkleinen.</w:t>
      </w:r>
    </w:p>
    <w:p w14:paraId="2EBF9E7F" w14:textId="77777777" w:rsidR="00FD33E5" w:rsidRPr="006456D8" w:rsidRDefault="00FD33E5" w:rsidP="0030565B">
      <w:r w:rsidRPr="006456D8">
        <w:t xml:space="preserve">In de Nederlandse vertaling van de AVG wordt de term </w:t>
      </w:r>
      <w:r w:rsidRPr="006456D8">
        <w:rPr>
          <w:rStyle w:val="Nadruk"/>
          <w:spacing w:val="3"/>
          <w:bdr w:val="none" w:sz="0" w:space="0" w:color="auto" w:frame="1"/>
        </w:rPr>
        <w:t>data protection impact assessment</w:t>
      </w:r>
      <w:r w:rsidRPr="006456D8">
        <w:t xml:space="preserve"> (DPIA) gegevensbeschermingseffectbeoordeling genoemd.</w:t>
      </w:r>
    </w:p>
    <w:p w14:paraId="083031CD" w14:textId="547BB2A8" w:rsidR="00FD33E5" w:rsidRDefault="090C0E86" w:rsidP="00FD33E5">
      <w:r>
        <w:t xml:space="preserve">Organisaties hoeven, zodra de AVG geldt, niet voor elke gegevensverwerking een DPIA uit te voeren. Een DPIA is alleen verplicht als een gegevensverwerking waarschijnlijk een hoog privacyrisico oplevert voor de betrokkenen (de mensen van wie de organisatie gegevens verwerkt). Dat is in ieder geval zo </w:t>
      </w:r>
      <w:r w:rsidR="001A2564">
        <w:t>indien</w:t>
      </w:r>
      <w:r>
        <w:t xml:space="preserve"> </w:t>
      </w:r>
      <w:r w:rsidR="001B438A">
        <w:t>[uw Bedrijf]</w:t>
      </w:r>
      <w:r>
        <w:t>:</w:t>
      </w:r>
    </w:p>
    <w:p w14:paraId="3BF339C6" w14:textId="7288C69D" w:rsidR="00FD33E5" w:rsidRDefault="090C0E86" w:rsidP="00894323">
      <w:pPr>
        <w:pStyle w:val="Lijstalinea"/>
      </w:pPr>
      <w:r>
        <w:t>systematisch en uitvoerig persoonlijke aspecten evalueert, waaronder profiling</w:t>
      </w:r>
      <w:r w:rsidR="00835AD3">
        <w:t xml:space="preserve"> </w:t>
      </w:r>
      <w:r w:rsidR="009210F8">
        <w:t>(zie kader)</w:t>
      </w:r>
      <w:r w:rsidR="003465A6">
        <w:t>;</w:t>
      </w:r>
    </w:p>
    <w:p w14:paraId="7CFC3286" w14:textId="501506F3" w:rsidR="00FD33E5" w:rsidRDefault="090C0E86" w:rsidP="00894323">
      <w:pPr>
        <w:pStyle w:val="Lijstalinea"/>
      </w:pPr>
      <w:r w:rsidRPr="00312E9A">
        <w:t xml:space="preserve">op grote schaal </w:t>
      </w:r>
      <w:r>
        <w:t>bijzondere persoonsgegevens verwerkt;</w:t>
      </w:r>
    </w:p>
    <w:p w14:paraId="722B3776" w14:textId="4FD26271" w:rsidR="00FD33E5" w:rsidRDefault="090C0E86" w:rsidP="00894323">
      <w:pPr>
        <w:pStyle w:val="Lijstalinea"/>
      </w:pPr>
      <w:r>
        <w:t>op grote schaal en systematisch mensen volgt in een publiek toegankelijk gebied (bijvoorbeeld met cameratoezicht).</w:t>
      </w:r>
    </w:p>
    <w:p w14:paraId="7EFBA293" w14:textId="5915E523" w:rsidR="00FD33E5" w:rsidRDefault="00FD33E5" w:rsidP="00FD33E5">
      <w:pPr>
        <w:rPr>
          <w:spacing w:val="3"/>
        </w:rPr>
      </w:pPr>
      <w:r w:rsidRPr="006456D8">
        <w:rPr>
          <w:spacing w:val="3"/>
        </w:rPr>
        <w:t xml:space="preserve">Buiten deze drie </w:t>
      </w:r>
      <w:r w:rsidRPr="006456D8">
        <w:t xml:space="preserve">situaties geeft de AVG geen overzicht van verwerkingen met een hoog risico. De Europese privacytoezichthouders hebben </w:t>
      </w:r>
      <w:hyperlink r:id="rId21" w:anchor="in-welke-gevallen-moet-ik-een-dpia-uitvoeren-5879" w:history="1">
        <w:r w:rsidRPr="006456D8">
          <w:t>criteria opgesteld om het risico te bepalen</w:t>
        </w:r>
      </w:hyperlink>
      <w:r w:rsidRPr="006456D8">
        <w:t>. Daarnaast publiceert de Autoriteit Persoonsgegevens (AP) op termijn een lijst van verwerkingen</w:t>
      </w:r>
      <w:r w:rsidRPr="006456D8">
        <w:rPr>
          <w:spacing w:val="3"/>
        </w:rPr>
        <w:t xml:space="preserve"> waarvoor een DPIA verplicht is.</w:t>
      </w:r>
    </w:p>
    <w:p w14:paraId="1698D339" w14:textId="126E0C8F" w:rsidR="00FD33E5" w:rsidRDefault="090C0E86" w:rsidP="008D4598">
      <w:pPr>
        <w:pStyle w:val="Kop2"/>
      </w:pPr>
      <w:bookmarkStart w:id="26" w:name="_Toc506978316"/>
      <w:bookmarkStart w:id="27" w:name="_Toc509489859"/>
      <w:r>
        <w:t xml:space="preserve">DPIA heeft lage prioriteit bij </w:t>
      </w:r>
      <w:r w:rsidR="001B438A">
        <w:t>[uw Bedrijf]</w:t>
      </w:r>
      <w:bookmarkEnd w:id="26"/>
      <w:bookmarkEnd w:id="27"/>
    </w:p>
    <w:p w14:paraId="5194FA9D" w14:textId="6CA82EE5" w:rsidR="00FA2BDB" w:rsidRDefault="090C0E86" w:rsidP="00FA2BDB">
      <w:r>
        <w:t xml:space="preserve">Hoewel het voor </w:t>
      </w:r>
      <w:r w:rsidR="001B438A">
        <w:t>[uw Bedrijf]</w:t>
      </w:r>
      <w:r>
        <w:t xml:space="preserve"> onnodig is om een DPIA uit te voeren stelt de AP: </w:t>
      </w:r>
    </w:p>
    <w:p w14:paraId="7FEBE1E2" w14:textId="2931B77D" w:rsidR="00FD33E5" w:rsidRDefault="090C0E86" w:rsidP="090C0E86">
      <w:pPr>
        <w:pStyle w:val="Citaat"/>
        <w:rPr>
          <w:rStyle w:val="Subtieleverwijzing"/>
        </w:rPr>
      </w:pPr>
      <w:r w:rsidRPr="090C0E86">
        <w:rPr>
          <w:rStyle w:val="Subtieleverwijzing"/>
        </w:rPr>
        <w:t xml:space="preserve">“Het is aan te raden om vrijwillig een DPIA te doen. Dit komt niet alleen de gegevensbescherming ten goede, maar ook voor de organisatie zelf levert een </w:t>
      </w:r>
      <w:hyperlink r:id="rId22">
        <w:r w:rsidRPr="090C0E86">
          <w:rPr>
            <w:rStyle w:val="Subtieleverwijzing"/>
          </w:rPr>
          <w:t>DPIA voordelen</w:t>
        </w:r>
      </w:hyperlink>
      <w:r w:rsidRPr="090C0E86">
        <w:rPr>
          <w:rStyle w:val="Subtieleverwijzing"/>
        </w:rPr>
        <w:t xml:space="preserve"> op.“</w:t>
      </w:r>
    </w:p>
    <w:p w14:paraId="478A9EFD" w14:textId="77777777" w:rsidR="009210F8" w:rsidRDefault="009210F8" w:rsidP="009210F8">
      <w:pPr>
        <w:ind w:left="0"/>
        <w:rPr>
          <w:spacing w:val="3"/>
        </w:rPr>
      </w:pPr>
    </w:p>
    <w:p w14:paraId="2C0236A3" w14:textId="77777777" w:rsidR="009210F8" w:rsidRDefault="009210F8" w:rsidP="009210F8">
      <w:pPr>
        <w:pBdr>
          <w:top w:val="single" w:sz="4" w:space="1" w:color="auto"/>
          <w:left w:val="single" w:sz="4" w:space="4" w:color="auto"/>
          <w:bottom w:val="single" w:sz="4" w:space="1" w:color="auto"/>
          <w:right w:val="single" w:sz="4" w:space="4" w:color="auto"/>
        </w:pBdr>
      </w:pPr>
      <w:r w:rsidRPr="008566BD">
        <w:rPr>
          <w:b/>
        </w:rPr>
        <w:t>Profiling</w:t>
      </w:r>
    </w:p>
    <w:p w14:paraId="6BF6E62D" w14:textId="77777777" w:rsidR="009210F8" w:rsidRDefault="009210F8" w:rsidP="009210F8">
      <w:pPr>
        <w:pBdr>
          <w:top w:val="single" w:sz="4" w:space="1" w:color="auto"/>
          <w:left w:val="single" w:sz="4" w:space="4" w:color="auto"/>
          <w:bottom w:val="single" w:sz="4" w:space="1" w:color="auto"/>
          <w:right w:val="single" w:sz="4" w:space="4" w:color="auto"/>
        </w:pBdr>
      </w:pPr>
      <w:r>
        <w:t xml:space="preserve">Met profiling (profileren) wordt de techniek bedoeld waarmee personen op grond van de verzamelde persoonsgegevens een bepaald soort ‘stempeltje’ krijgen. </w:t>
      </w:r>
    </w:p>
    <w:p w14:paraId="79E939D1" w14:textId="77777777" w:rsidR="009210F8" w:rsidRDefault="009210F8" w:rsidP="009210F8">
      <w:pPr>
        <w:pBdr>
          <w:top w:val="single" w:sz="4" w:space="1" w:color="auto"/>
          <w:left w:val="single" w:sz="4" w:space="4" w:color="auto"/>
          <w:bottom w:val="single" w:sz="4" w:space="1" w:color="auto"/>
          <w:right w:val="single" w:sz="4" w:space="4" w:color="auto"/>
        </w:pBdr>
      </w:pPr>
      <w:r>
        <w:t>Door middel van profiling kan een organisatie het gedrag van mensen voorspellen of een beslissing over hen nemen. Iemand kan op die manier – op basis van een algemeen gedrags- of risicoprofiel – individueel beoordeeld worden. Soms met alle gevolgen van dien. Bijvoorbeeld dat diegene in eerste instantie niet de gevraagde lening krijgt en moeite moet doen om de organisatie te overtuigen dat zijn profiel niet klopt. Of dat die persoon niet wordt uitgenodigd voor een sollicitatiegesprek.</w:t>
      </w:r>
    </w:p>
    <w:p w14:paraId="035BEF4E" w14:textId="594D9B13" w:rsidR="009210F8" w:rsidRDefault="006C733D" w:rsidP="009210F8">
      <w:pPr>
        <w:pBdr>
          <w:top w:val="single" w:sz="4" w:space="1" w:color="auto"/>
          <w:left w:val="single" w:sz="4" w:space="4" w:color="auto"/>
          <w:bottom w:val="single" w:sz="4" w:space="1" w:color="auto"/>
          <w:right w:val="single" w:sz="4" w:space="4" w:color="auto"/>
        </w:pBdr>
      </w:pPr>
      <w:r>
        <w:t>Profiling is toegestaan maar o</w:t>
      </w:r>
      <w:r w:rsidR="009210F8">
        <w:t>rganisaties moeten zich bij profiling aan de privacywetgeving houden. Voor het bedrijfsleven en de overheid gelden niet altijd dezelfde privacyregels. Risicoprofilering door politie en justitie voor politietaken en opsporing (waaronder grenscontrole op luchthaven Schiphol door de Koninklijke Marechaussee) mag wanneer daarvoor een wettelijke basis bestaat.</w:t>
      </w:r>
    </w:p>
    <w:p w14:paraId="78F837DC" w14:textId="77777777" w:rsidR="009210F8" w:rsidRDefault="009210F8" w:rsidP="009210F8">
      <w:pPr>
        <w:pBdr>
          <w:top w:val="single" w:sz="4" w:space="1" w:color="auto"/>
          <w:left w:val="single" w:sz="4" w:space="4" w:color="auto"/>
          <w:bottom w:val="single" w:sz="4" w:space="1" w:color="auto"/>
          <w:right w:val="single" w:sz="4" w:space="4" w:color="auto"/>
        </w:pBdr>
      </w:pPr>
      <w:r>
        <w:t xml:space="preserve">Lees </w:t>
      </w:r>
      <w:hyperlink r:id="rId23" w:anchor="wat-zijn-de-privacyrisico’s-van-profiling-2004" w:history="1">
        <w:r w:rsidRPr="008566BD">
          <w:rPr>
            <w:rStyle w:val="Hyperlink"/>
          </w:rPr>
          <w:t>hier</w:t>
        </w:r>
      </w:hyperlink>
      <w:r>
        <w:t xml:space="preserve"> meer over profiling.</w:t>
      </w:r>
    </w:p>
    <w:p w14:paraId="6583D96C" w14:textId="77777777" w:rsidR="009210F8" w:rsidRDefault="009210F8" w:rsidP="009210F8">
      <w:r>
        <w:t xml:space="preserve"> </w:t>
      </w:r>
    </w:p>
    <w:p w14:paraId="2EE1A0A7" w14:textId="77777777" w:rsidR="009210F8" w:rsidRPr="009210F8" w:rsidRDefault="009210F8" w:rsidP="009210F8"/>
    <w:p w14:paraId="58152E97" w14:textId="4CC7A5DA" w:rsidR="000C65C8" w:rsidRDefault="090C0E86" w:rsidP="00492C22">
      <w:pPr>
        <w:pStyle w:val="Kop1"/>
      </w:pPr>
      <w:bookmarkStart w:id="28" w:name="_Toc506978317"/>
      <w:bookmarkStart w:id="29" w:name="_Ref506990851"/>
      <w:bookmarkStart w:id="30" w:name="_Ref506990853"/>
      <w:bookmarkStart w:id="31" w:name="_Ref506990865"/>
      <w:bookmarkStart w:id="32" w:name="_Ref508885697"/>
      <w:bookmarkStart w:id="33" w:name="_Toc509489860"/>
      <w:r>
        <w:lastRenderedPageBreak/>
        <w:t xml:space="preserve">Het </w:t>
      </w:r>
      <w:r w:rsidR="001B438A">
        <w:t>[uw Bedrijf]</w:t>
      </w:r>
      <w:r>
        <w:t xml:space="preserve"> Verwerkingsregister</w:t>
      </w:r>
      <w:bookmarkEnd w:id="28"/>
      <w:bookmarkEnd w:id="29"/>
      <w:bookmarkEnd w:id="30"/>
      <w:bookmarkEnd w:id="31"/>
      <w:bookmarkEnd w:id="32"/>
      <w:bookmarkEnd w:id="33"/>
    </w:p>
    <w:p w14:paraId="3FA9436D" w14:textId="3B825892" w:rsidR="000C65C8" w:rsidRPr="000577B2" w:rsidRDefault="090C0E86" w:rsidP="000C65C8">
      <w:r>
        <w:t xml:space="preserve">Onder de AVG heeft </w:t>
      </w:r>
      <w:r w:rsidR="001B438A">
        <w:t>[uw Bedrijf]</w:t>
      </w:r>
      <w:r>
        <w:t xml:space="preserve"> een verantwoordingsplicht, wat inhoudt dat </w:t>
      </w:r>
      <w:r w:rsidR="001B438A">
        <w:t>[uw Bedrijf]</w:t>
      </w:r>
      <w:r>
        <w:t xml:space="preserve"> moet kunnen aantonen dat de organisatie in overeenstemming met de AVG handelt. Het bijhouden van een register van verwerkingsactiviteiten (verwerkingsregister) is onderdeel van de verantwoordingsplicht.</w:t>
      </w:r>
    </w:p>
    <w:p w14:paraId="5B8C8E01" w14:textId="0E9CE02E" w:rsidR="000C65C8" w:rsidRPr="00365F4D" w:rsidRDefault="000C65C8" w:rsidP="090C0E86">
      <w:pPr>
        <w:rPr>
          <w:rStyle w:val="Zwaar"/>
          <w:b w:val="0"/>
          <w:bCs w:val="0"/>
        </w:rPr>
      </w:pPr>
      <w:r w:rsidRPr="00365F4D">
        <w:rPr>
          <w:rStyle w:val="Zwaar"/>
          <w:b w:val="0"/>
          <w:bCs w:val="0"/>
          <w:spacing w:val="3"/>
          <w:bdr w:val="none" w:sz="0" w:space="0" w:color="auto" w:frame="1"/>
        </w:rPr>
        <w:t xml:space="preserve">Het opstellen van een register van verwerkingsactiviteiten is onder de AVG vaak een verplichte maatregel. In het register staat informatie over de persoonsgegevens die </w:t>
      </w:r>
      <w:r w:rsidR="001B438A">
        <w:rPr>
          <w:rStyle w:val="Zwaar"/>
          <w:b w:val="0"/>
          <w:bCs w:val="0"/>
          <w:spacing w:val="3"/>
          <w:bdr w:val="none" w:sz="0" w:space="0" w:color="auto" w:frame="1"/>
        </w:rPr>
        <w:t>[uw Bedrijf]</w:t>
      </w:r>
      <w:r w:rsidRPr="00365F4D">
        <w:rPr>
          <w:rStyle w:val="Zwaar"/>
          <w:b w:val="0"/>
          <w:bCs w:val="0"/>
          <w:spacing w:val="3"/>
          <w:bdr w:val="none" w:sz="0" w:space="0" w:color="auto" w:frame="1"/>
        </w:rPr>
        <w:t xml:space="preserve"> verwerkt. Of </w:t>
      </w:r>
      <w:r w:rsidR="00E23C15">
        <w:rPr>
          <w:rStyle w:val="Zwaar"/>
          <w:b w:val="0"/>
          <w:bCs w:val="0"/>
          <w:spacing w:val="3"/>
          <w:bdr w:val="none" w:sz="0" w:space="0" w:color="auto" w:frame="1"/>
        </w:rPr>
        <w:t xml:space="preserve">een dergelijk </w:t>
      </w:r>
      <w:r w:rsidRPr="00365F4D">
        <w:rPr>
          <w:rStyle w:val="Zwaar"/>
          <w:b w:val="0"/>
          <w:bCs w:val="0"/>
          <w:spacing w:val="3"/>
          <w:bdr w:val="none" w:sz="0" w:space="0" w:color="auto" w:frame="1"/>
        </w:rPr>
        <w:t>register moet </w:t>
      </w:r>
      <w:r w:rsidR="00E23C15">
        <w:rPr>
          <w:rStyle w:val="Zwaar"/>
          <w:b w:val="0"/>
          <w:bCs w:val="0"/>
          <w:spacing w:val="3"/>
          <w:bdr w:val="none" w:sz="0" w:space="0" w:color="auto" w:frame="1"/>
        </w:rPr>
        <w:t>worden opgesteld</w:t>
      </w:r>
      <w:r w:rsidRPr="00365F4D">
        <w:rPr>
          <w:rStyle w:val="Zwaar"/>
          <w:b w:val="0"/>
          <w:bCs w:val="0"/>
          <w:spacing w:val="3"/>
          <w:bdr w:val="none" w:sz="0" w:space="0" w:color="auto" w:frame="1"/>
        </w:rPr>
        <w:t xml:space="preserve">, hangt af van de omvang van </w:t>
      </w:r>
      <w:r w:rsidR="001B438A">
        <w:rPr>
          <w:rStyle w:val="Zwaar"/>
          <w:b w:val="0"/>
          <w:bCs w:val="0"/>
          <w:spacing w:val="3"/>
          <w:bdr w:val="none" w:sz="0" w:space="0" w:color="auto" w:frame="1"/>
        </w:rPr>
        <w:t>[uw Bedrijf]</w:t>
      </w:r>
      <w:r w:rsidRPr="00365F4D">
        <w:rPr>
          <w:rStyle w:val="Zwaar"/>
          <w:b w:val="0"/>
          <w:bCs w:val="0"/>
          <w:spacing w:val="3"/>
          <w:bdr w:val="none" w:sz="0" w:space="0" w:color="auto" w:frame="1"/>
        </w:rPr>
        <w:t xml:space="preserve"> en het type gegevens dat </w:t>
      </w:r>
      <w:r w:rsidR="001B438A">
        <w:rPr>
          <w:rStyle w:val="Zwaar"/>
          <w:b w:val="0"/>
          <w:bCs w:val="0"/>
          <w:spacing w:val="3"/>
          <w:bdr w:val="none" w:sz="0" w:space="0" w:color="auto" w:frame="1"/>
        </w:rPr>
        <w:t>[uw Bedrijf]</w:t>
      </w:r>
      <w:r w:rsidRPr="00365F4D">
        <w:rPr>
          <w:rStyle w:val="Zwaar"/>
          <w:b w:val="0"/>
          <w:bCs w:val="0"/>
          <w:spacing w:val="3"/>
          <w:bdr w:val="none" w:sz="0" w:space="0" w:color="auto" w:frame="1"/>
        </w:rPr>
        <w:t xml:space="preserve"> verwerkt.</w:t>
      </w:r>
      <w:r w:rsidR="00AC269F">
        <w:rPr>
          <w:rStyle w:val="Zwaar"/>
          <w:b w:val="0"/>
          <w:bCs w:val="0"/>
          <w:spacing w:val="3"/>
          <w:bdr w:val="none" w:sz="0" w:space="0" w:color="auto" w:frame="1"/>
        </w:rPr>
        <w:t xml:space="preserve"> </w:t>
      </w:r>
    </w:p>
    <w:p w14:paraId="3A309B4C" w14:textId="5AB34361" w:rsidR="000C65C8" w:rsidRPr="00B06058" w:rsidRDefault="090C0E86" w:rsidP="00762E35">
      <w:pPr>
        <w:pStyle w:val="Citaat"/>
      </w:pPr>
      <w:r>
        <w:t>Let</w:t>
      </w:r>
      <w:r w:rsidR="00FF5F50">
        <w:t xml:space="preserve"> </w:t>
      </w:r>
      <w:r>
        <w:t xml:space="preserve">op: Voor de AVG wet tellen vrijwilligers en werknemers samen mee </w:t>
      </w:r>
      <w:r w:rsidR="000C65C8">
        <w:br/>
      </w:r>
      <w:r>
        <w:t>bij de berekening van het aantal “medewerkers”.</w:t>
      </w:r>
    </w:p>
    <w:p w14:paraId="75C291C4" w14:textId="77777777" w:rsidR="000C65C8" w:rsidRDefault="090C0E86" w:rsidP="001E4D32">
      <w:pPr>
        <w:pStyle w:val="Kop4"/>
      </w:pPr>
      <w:r>
        <w:t>Organisaties met meer dan 250 medewerkers</w:t>
      </w:r>
    </w:p>
    <w:p w14:paraId="445F0044" w14:textId="653F5761" w:rsidR="000C65C8" w:rsidRDefault="090C0E86" w:rsidP="000C65C8">
      <w:r>
        <w:t xml:space="preserve">Heeft de organisatie meer dan 250 medewerkers? Dan is het </w:t>
      </w:r>
      <w:r w:rsidRPr="090C0E86">
        <w:rPr>
          <w:b/>
          <w:bCs/>
        </w:rPr>
        <w:t>verplicht</w:t>
      </w:r>
      <w:r>
        <w:t xml:space="preserve"> om een register van verwerkingsactiviteiten bij te houden.</w:t>
      </w:r>
    </w:p>
    <w:p w14:paraId="0B9A187B" w14:textId="77777777" w:rsidR="000C65C8" w:rsidRDefault="090C0E86" w:rsidP="001E4D32">
      <w:pPr>
        <w:pStyle w:val="Kop4"/>
      </w:pPr>
      <w:r>
        <w:t>Organisaties met minder dan 250 medewerkers</w:t>
      </w:r>
    </w:p>
    <w:p w14:paraId="31A9F01D" w14:textId="2143D37C" w:rsidR="000C65C8" w:rsidRDefault="090C0E86" w:rsidP="000C65C8">
      <w:r>
        <w:t>Heeft de organisatie minder dan 250 medewerkers? Dan is het register slechts verplicht, wanneer de volgende persoonsgegevens worden verwerkt:</w:t>
      </w:r>
    </w:p>
    <w:p w14:paraId="5F6D62AC" w14:textId="44CBCF6E" w:rsidR="000C65C8" w:rsidRDefault="090C0E86" w:rsidP="00894323">
      <w:pPr>
        <w:pStyle w:val="OK-opsomming"/>
      </w:pPr>
      <w:r>
        <w:t>waarvan de verwerking niet incidenteel is. In de praktijk zijn verwerkingen zelden incidenteel. Denk bijvoorbeeld aan de persoonsgegevens van medewerkers die worden verwerkt. Of van scholen, museumbezoekers, zaalhuurders en/of;</w:t>
      </w:r>
    </w:p>
    <w:p w14:paraId="026F4E09" w14:textId="2C454AE7" w:rsidR="000C65C8" w:rsidRDefault="090C0E86" w:rsidP="00894323">
      <w:pPr>
        <w:pStyle w:val="NOK-opsomming"/>
      </w:pPr>
      <w:r>
        <w:t xml:space="preserve">die een hoog risico inhouden voor de rechten en vrijheden van de personen van wie </w:t>
      </w:r>
      <w:r w:rsidR="004B5209">
        <w:t>je</w:t>
      </w:r>
      <w:r>
        <w:t xml:space="preserve"> persoonsgegevens verwerkt en/of;</w:t>
      </w:r>
    </w:p>
    <w:p w14:paraId="031151D1" w14:textId="191C65DE" w:rsidR="000C65C8" w:rsidRDefault="090C0E86" w:rsidP="00894323">
      <w:pPr>
        <w:pStyle w:val="NOK-opsomming"/>
      </w:pPr>
      <w:r>
        <w:t xml:space="preserve">die vallen onder de categorie </w:t>
      </w:r>
      <w:hyperlink r:id="rId24">
        <w:r w:rsidRPr="090C0E86">
          <w:rPr>
            <w:rStyle w:val="Hyperlink"/>
            <w:color w:val="891B81"/>
          </w:rPr>
          <w:t>bijzondere persoonsgegevens</w:t>
        </w:r>
      </w:hyperlink>
      <w:r>
        <w:t>. Zoals gegevens over godsdienst, gezondheid en politieke voorkeur of strafrechtelijke gegevens.</w:t>
      </w:r>
    </w:p>
    <w:p w14:paraId="4A7C684A" w14:textId="4BAFD4DB" w:rsidR="000C65C8" w:rsidRPr="00CD1C78" w:rsidRDefault="000E3361" w:rsidP="00CD1C78">
      <w:pPr>
        <w:rPr>
          <w:bCs/>
          <w:spacing w:val="3"/>
          <w:bdr w:val="none" w:sz="0" w:space="0" w:color="auto" w:frame="1"/>
        </w:rPr>
      </w:pPr>
      <w:r>
        <w:t>Is het bedrijf v</w:t>
      </w:r>
      <w:r w:rsidR="000C65C8">
        <w:t xml:space="preserve">erplicht om een register van verwerkingsactiviteiten op te stellen? Dan moet dit register kunnen </w:t>
      </w:r>
      <w:r>
        <w:t xml:space="preserve">worden </w:t>
      </w:r>
      <w:r w:rsidR="000C65C8">
        <w:t>verstrek</w:t>
      </w:r>
      <w:r>
        <w:t>t</w:t>
      </w:r>
      <w:r w:rsidR="000C65C8">
        <w:t xml:space="preserve"> wanneer de Autoriteit Persoonsgegevens daar om vraagt.</w:t>
      </w:r>
      <w:r w:rsidR="00CD1C78">
        <w:t xml:space="preserve"> </w:t>
      </w:r>
      <w:r w:rsidR="00CD1C78">
        <w:rPr>
          <w:rStyle w:val="Zwaar"/>
          <w:b w:val="0"/>
          <w:bCs w:val="0"/>
          <w:spacing w:val="3"/>
          <w:bdr w:val="none" w:sz="0" w:space="0" w:color="auto" w:frame="1"/>
        </w:rPr>
        <w:t>Dit register is een intern document en wordt niet gepubliceerd.</w:t>
      </w:r>
    </w:p>
    <w:p w14:paraId="21B9B38D" w14:textId="437C448D" w:rsidR="000C65C8" w:rsidRDefault="090C0E86" w:rsidP="008D4598">
      <w:pPr>
        <w:pStyle w:val="Kop2"/>
      </w:pPr>
      <w:bookmarkStart w:id="34" w:name="_Toc506978318"/>
      <w:bookmarkStart w:id="35" w:name="_Toc509489861"/>
      <w:r>
        <w:t xml:space="preserve">Het verwerkingsregister bij </w:t>
      </w:r>
      <w:r w:rsidR="001B438A">
        <w:t>[uw Bedrijf]</w:t>
      </w:r>
      <w:r>
        <w:t xml:space="preserve"> is verplicht</w:t>
      </w:r>
      <w:bookmarkEnd w:id="34"/>
      <w:bookmarkEnd w:id="35"/>
    </w:p>
    <w:p w14:paraId="6C29DDCB" w14:textId="13E6281E" w:rsidR="000C65C8" w:rsidRDefault="090C0E86" w:rsidP="00567493">
      <w:r>
        <w:t xml:space="preserve">Gezien dat het aantal </w:t>
      </w:r>
      <w:r w:rsidR="001B438A">
        <w:t>[uw Bedrijf]</w:t>
      </w:r>
      <w:r>
        <w:t xml:space="preserve"> medewerkers rond de 250 m/v ligt, en het verwerken van persoonsgegevens van de medewerkers, bezoekers etc. niet incidenteel is, is een verwerkingsregister verplicht. Het opstellen heeft dan ook prioriteit.</w:t>
      </w:r>
    </w:p>
    <w:p w14:paraId="1D2EB015" w14:textId="175588E8" w:rsidR="000C65C8" w:rsidRDefault="090C0E86" w:rsidP="090C0E86">
      <w:pPr>
        <w:rPr>
          <w:lang w:eastAsia="nl-NL"/>
        </w:rPr>
      </w:pPr>
      <w:r w:rsidRPr="090C0E86">
        <w:rPr>
          <w:lang w:eastAsia="nl-NL"/>
        </w:rPr>
        <w:t>Het verwerkingsregister bevat informatie over de gegevens</w:t>
      </w:r>
      <w:r w:rsidR="00A53D94">
        <w:rPr>
          <w:lang w:eastAsia="nl-NL"/>
        </w:rPr>
        <w:t xml:space="preserve"> </w:t>
      </w:r>
      <w:r w:rsidRPr="090C0E86">
        <w:rPr>
          <w:lang w:eastAsia="nl-NL"/>
        </w:rPr>
        <w:t>die worden opgeslagen en wie de verwerkingsverantwoordelijke is voor die gegevens</w:t>
      </w:r>
      <w:r w:rsidR="00A53D94">
        <w:rPr>
          <w:lang w:eastAsia="nl-NL"/>
        </w:rPr>
        <w:t>.</w:t>
      </w:r>
    </w:p>
    <w:p w14:paraId="365E7E8A" w14:textId="4DABD3BE" w:rsidR="00A82F39" w:rsidRDefault="090C0E86" w:rsidP="008D4598">
      <w:pPr>
        <w:pStyle w:val="Kop2"/>
        <w:rPr>
          <w:lang w:eastAsia="nl-NL"/>
        </w:rPr>
      </w:pPr>
      <w:bookmarkStart w:id="36" w:name="_Toc509489862"/>
      <w:r w:rsidRPr="090C0E86">
        <w:rPr>
          <w:lang w:eastAsia="nl-NL"/>
        </w:rPr>
        <w:t>Inhoud van het verwerkingsregister</w:t>
      </w:r>
      <w:bookmarkEnd w:id="36"/>
    </w:p>
    <w:p w14:paraId="53E6F990" w14:textId="1A56B26A" w:rsidR="00751D90" w:rsidRPr="00291910" w:rsidRDefault="090C0E86" w:rsidP="090C0E86">
      <w:pPr>
        <w:rPr>
          <w:lang w:eastAsia="nl-NL"/>
        </w:rPr>
      </w:pPr>
      <w:r w:rsidRPr="090C0E86">
        <w:rPr>
          <w:lang w:eastAsia="nl-NL"/>
        </w:rPr>
        <w:t xml:space="preserve">In het verwerkingsregister </w:t>
      </w:r>
      <w:r w:rsidR="00861D25" w:rsidRPr="00291910">
        <w:rPr>
          <w:lang w:eastAsia="nl-NL"/>
        </w:rPr>
        <w:t xml:space="preserve">worden alle </w:t>
      </w:r>
      <w:r w:rsidR="00C63121" w:rsidRPr="00291910">
        <w:rPr>
          <w:lang w:eastAsia="nl-NL"/>
        </w:rPr>
        <w:t>(persoons)gegevensverzamelingen (zie hoofdstuk</w:t>
      </w:r>
      <w:r w:rsidR="008F41C8" w:rsidRPr="00291910">
        <w:rPr>
          <w:lang w:eastAsia="nl-NL"/>
        </w:rPr>
        <w:t xml:space="preserve"> </w:t>
      </w:r>
      <w:r w:rsidR="00534A11" w:rsidRPr="00291910">
        <w:rPr>
          <w:lang w:eastAsia="nl-NL"/>
        </w:rPr>
        <w:fldChar w:fldCharType="begin"/>
      </w:r>
      <w:r w:rsidR="00534A11" w:rsidRPr="00291910">
        <w:rPr>
          <w:lang w:eastAsia="nl-NL"/>
        </w:rPr>
        <w:instrText xml:space="preserve"> REF _Ref508750493 \r \h </w:instrText>
      </w:r>
      <w:r w:rsidR="00826565" w:rsidRPr="00291910">
        <w:rPr>
          <w:lang w:eastAsia="nl-NL"/>
        </w:rPr>
        <w:instrText xml:space="preserve"> \* MERGEFORMAT </w:instrText>
      </w:r>
      <w:r w:rsidR="00534A11" w:rsidRPr="00291910">
        <w:rPr>
          <w:lang w:eastAsia="nl-NL"/>
        </w:rPr>
      </w:r>
      <w:r w:rsidR="00534A11" w:rsidRPr="00291910">
        <w:rPr>
          <w:lang w:eastAsia="nl-NL"/>
        </w:rPr>
        <w:fldChar w:fldCharType="separate"/>
      </w:r>
      <w:r w:rsidR="00D53659">
        <w:rPr>
          <w:lang w:eastAsia="nl-NL"/>
        </w:rPr>
        <w:t>3.8</w:t>
      </w:r>
      <w:r w:rsidR="00534A11" w:rsidRPr="00291910">
        <w:rPr>
          <w:lang w:eastAsia="nl-NL"/>
        </w:rPr>
        <w:fldChar w:fldCharType="end"/>
      </w:r>
      <w:r w:rsidR="00C63121" w:rsidRPr="00291910">
        <w:rPr>
          <w:lang w:eastAsia="nl-NL"/>
        </w:rPr>
        <w:t xml:space="preserve"> ) opgenomen. Per</w:t>
      </w:r>
      <w:r w:rsidR="00BD6488" w:rsidRPr="00291910">
        <w:rPr>
          <w:lang w:eastAsia="nl-NL"/>
        </w:rPr>
        <w:t xml:space="preserve"> gegevensverzameling bevat het verwerkingsregister:</w:t>
      </w:r>
    </w:p>
    <w:p w14:paraId="14AC8FD4" w14:textId="6CA32FFD" w:rsidR="00AE42BD" w:rsidRPr="00291910" w:rsidRDefault="090C0E86" w:rsidP="00894323">
      <w:pPr>
        <w:pStyle w:val="Lijstalinea"/>
      </w:pPr>
      <w:r w:rsidRPr="00291910">
        <w:t>De naam van de Verantwoordelijke(n)</w:t>
      </w:r>
      <w:r w:rsidR="00413D53">
        <w:t>;</w:t>
      </w:r>
    </w:p>
    <w:p w14:paraId="3B16748F" w14:textId="4B74F5C5" w:rsidR="00AE42BD" w:rsidRPr="00291910" w:rsidRDefault="00B0030B" w:rsidP="00894323">
      <w:pPr>
        <w:pStyle w:val="Lijstalinea"/>
      </w:pPr>
      <w:r w:rsidRPr="00291910">
        <w:t>De b</w:t>
      </w:r>
      <w:r w:rsidR="090C0E86" w:rsidRPr="00291910">
        <w:t xml:space="preserve">eschrijving van de categorieën van betrokkenen en persoonsgegevens </w:t>
      </w:r>
      <w:r w:rsidR="00413D53">
        <w:t>;</w:t>
      </w:r>
    </w:p>
    <w:p w14:paraId="678262CB" w14:textId="263F083B" w:rsidR="00AE42BD" w:rsidRPr="00291910" w:rsidRDefault="00B0030B" w:rsidP="00894323">
      <w:pPr>
        <w:pStyle w:val="Lijstalinea"/>
      </w:pPr>
      <w:r w:rsidRPr="00291910">
        <w:t>De v</w:t>
      </w:r>
      <w:r w:rsidR="090C0E86" w:rsidRPr="00291910">
        <w:t>erwerkingsdoeleinden</w:t>
      </w:r>
      <w:r w:rsidR="00413D53">
        <w:t>;</w:t>
      </w:r>
    </w:p>
    <w:p w14:paraId="10150594" w14:textId="3095F390" w:rsidR="00AE42BD" w:rsidRPr="00291910" w:rsidRDefault="00B0030B" w:rsidP="00894323">
      <w:pPr>
        <w:pStyle w:val="Lijstalinea"/>
      </w:pPr>
      <w:r w:rsidRPr="00291910">
        <w:t>De w</w:t>
      </w:r>
      <w:r w:rsidR="090C0E86" w:rsidRPr="00291910">
        <w:t>ettelijke grondslag voor de gegevensverwerking</w:t>
      </w:r>
      <w:r w:rsidR="00470FAA" w:rsidRPr="00291910">
        <w:br/>
      </w:r>
      <w:r w:rsidR="001926D8" w:rsidRPr="00291910">
        <w:t xml:space="preserve">(zie </w:t>
      </w:r>
      <w:r w:rsidR="00031072" w:rsidRPr="00291910">
        <w:t xml:space="preserve">hoofdstuk </w:t>
      </w:r>
      <w:r w:rsidR="00C25288" w:rsidRPr="00291910">
        <w:fldChar w:fldCharType="begin"/>
      </w:r>
      <w:r w:rsidR="00C25288" w:rsidRPr="00291910">
        <w:instrText xml:space="preserve"> REF _Ref507000448 \n \h </w:instrText>
      </w:r>
      <w:r w:rsidR="00ED2EFC" w:rsidRPr="00291910">
        <w:instrText xml:space="preserve"> \* MERGEFORMAT </w:instrText>
      </w:r>
      <w:r w:rsidR="00C25288" w:rsidRPr="00291910">
        <w:fldChar w:fldCharType="separate"/>
      </w:r>
      <w:r w:rsidR="00D53659">
        <w:t>3.3</w:t>
      </w:r>
      <w:r w:rsidR="00C25288" w:rsidRPr="00291910">
        <w:fldChar w:fldCharType="end"/>
      </w:r>
      <w:r w:rsidR="00C25288" w:rsidRPr="00291910">
        <w:t xml:space="preserve"> onder het kopje </w:t>
      </w:r>
      <w:r w:rsidR="00470FAA" w:rsidRPr="00291910">
        <w:t>“</w:t>
      </w:r>
      <w:r w:rsidR="00C25288" w:rsidRPr="00291910">
        <w:rPr>
          <w:rStyle w:val="LijstalineaChar"/>
        </w:rPr>
        <w:t>Rechtmatige verwerking / Grondslag</w:t>
      </w:r>
      <w:r w:rsidR="001926D8" w:rsidRPr="00291910">
        <w:t>)</w:t>
      </w:r>
      <w:r w:rsidR="00413D53">
        <w:t>;</w:t>
      </w:r>
    </w:p>
    <w:p w14:paraId="1183AD99" w14:textId="05BEC30C" w:rsidR="00AE42BD" w:rsidRPr="00751D90" w:rsidRDefault="00B0030B" w:rsidP="00894323">
      <w:pPr>
        <w:pStyle w:val="Lijstalinea"/>
      </w:pPr>
      <w:r>
        <w:t>De c</w:t>
      </w:r>
      <w:r w:rsidR="090C0E86">
        <w:t>ategorieën van ontvangers van de persoonsgegevens</w:t>
      </w:r>
      <w:r w:rsidR="00413D53">
        <w:t>;</w:t>
      </w:r>
    </w:p>
    <w:p w14:paraId="03A78E38" w14:textId="024D5C9C" w:rsidR="00AE42BD" w:rsidRPr="003C16A2" w:rsidRDefault="00B0030B" w:rsidP="00894323">
      <w:pPr>
        <w:pStyle w:val="Lijstalinea"/>
      </w:pPr>
      <w:r>
        <w:t>De b</w:t>
      </w:r>
      <w:r w:rsidR="090C0E86" w:rsidRPr="003C16A2">
        <w:t xml:space="preserve">ewaartermijnen </w:t>
      </w:r>
      <w:r w:rsidR="001926D8" w:rsidRPr="003C16A2">
        <w:t>van persoonsgegevens i</w:t>
      </w:r>
      <w:r w:rsidR="003C16A2">
        <w:t>.</w:t>
      </w:r>
      <w:r w:rsidR="001926D8" w:rsidRPr="003C16A2">
        <w:t>h</w:t>
      </w:r>
      <w:r w:rsidR="003C16A2">
        <w:t>.</w:t>
      </w:r>
      <w:r w:rsidR="001926D8" w:rsidRPr="003C16A2">
        <w:t>k</w:t>
      </w:r>
      <w:r w:rsidR="003C16A2">
        <w:t>.</w:t>
      </w:r>
      <w:r w:rsidR="001926D8" w:rsidRPr="003C16A2">
        <w:t>v</w:t>
      </w:r>
      <w:r w:rsidR="003C16A2">
        <w:t>.</w:t>
      </w:r>
      <w:r w:rsidR="001926D8" w:rsidRPr="003C16A2">
        <w:t xml:space="preserve"> diensten, producten en verwerkingen</w:t>
      </w:r>
      <w:r w:rsidR="00413D53">
        <w:t>;</w:t>
      </w:r>
    </w:p>
    <w:p w14:paraId="58B01EE4" w14:textId="684B6A04" w:rsidR="00751D90" w:rsidRDefault="00B0030B" w:rsidP="00894323">
      <w:pPr>
        <w:pStyle w:val="Lijstalinea"/>
      </w:pPr>
      <w:r>
        <w:t>De b</w:t>
      </w:r>
      <w:r w:rsidR="090C0E86">
        <w:t xml:space="preserve">eschrijving </w:t>
      </w:r>
      <w:r w:rsidR="009771B7">
        <w:t xml:space="preserve">van </w:t>
      </w:r>
      <w:r w:rsidR="090C0E86">
        <w:t>technische en organisatorische beveiligingsmaatregelen</w:t>
      </w:r>
      <w:r w:rsidR="009771B7">
        <w:t>.</w:t>
      </w:r>
    </w:p>
    <w:p w14:paraId="03425214" w14:textId="6AB4A914" w:rsidR="008D76B9" w:rsidRDefault="090C0E86" w:rsidP="00492C22">
      <w:pPr>
        <w:pStyle w:val="Kop1"/>
      </w:pPr>
      <w:bookmarkStart w:id="37" w:name="_Toc506978320"/>
      <w:bookmarkStart w:id="38" w:name="_Toc509489863"/>
      <w:r>
        <w:lastRenderedPageBreak/>
        <w:t>De Functionaris voor de Gegevensbescherming (FG)</w:t>
      </w:r>
      <w:bookmarkEnd w:id="37"/>
      <w:bookmarkEnd w:id="38"/>
    </w:p>
    <w:p w14:paraId="22536A76" w14:textId="77777777" w:rsidR="008D76B9" w:rsidRDefault="090C0E86" w:rsidP="008D76B9">
      <w:r>
        <w:t>Per 25 mei 2018 geldt de Algemene verordening gegevensbescherming (AVG). Vanaf dit moment kunnen organisaties verplicht zijn een Functionaris voor de Gegevensbescherming (FG) aan te stellen. Dit is iemand die binnen de organisatie toezicht houdt op de toepassing en naleving van de AVG. Op grond van artikel 37 van de AVG is een FG in drie situaties verplicht.</w:t>
      </w:r>
    </w:p>
    <w:p w14:paraId="7527F640" w14:textId="77777777" w:rsidR="008D76B9" w:rsidRDefault="090C0E86" w:rsidP="00894323">
      <w:pPr>
        <w:pStyle w:val="NOK-opsomming"/>
      </w:pPr>
      <w:r>
        <w:t>Bij overheden en publieke organisaties</w:t>
      </w:r>
    </w:p>
    <w:p w14:paraId="191EEDBD" w14:textId="77777777" w:rsidR="008D76B9" w:rsidRDefault="090C0E86" w:rsidP="00894323">
      <w:pPr>
        <w:pStyle w:val="NOK-opsomming"/>
      </w:pPr>
      <w:r>
        <w:t>Bij profilering van mensen</w:t>
      </w:r>
    </w:p>
    <w:p w14:paraId="52932222" w14:textId="77777777" w:rsidR="008D76B9" w:rsidRPr="00D05105" w:rsidRDefault="090C0E86" w:rsidP="00894323">
      <w:pPr>
        <w:pStyle w:val="NOK-opsomming"/>
      </w:pPr>
      <w:r>
        <w:t>Bij verwerken van bijzondere persoonsgegevens</w:t>
      </w:r>
    </w:p>
    <w:p w14:paraId="6E7261FA" w14:textId="215FB776" w:rsidR="008D76B9" w:rsidRDefault="090C0E86" w:rsidP="008D76B9">
      <w:r>
        <w:t xml:space="preserve">EU-lidstaten kunnen ook andere situaties benoemen waarin een FG verplicht is. Het is nog niet bekend of dit in Nederland gaat gebeuren. </w:t>
      </w:r>
      <w:r w:rsidR="00E64243">
        <w:t>Doordat het</w:t>
      </w:r>
      <w:r>
        <w:t xml:space="preserve"> onduidelijk is of</w:t>
      </w:r>
      <w:r w:rsidR="008536F2">
        <w:t xml:space="preserve"> wij</w:t>
      </w:r>
      <w:r>
        <w:t xml:space="preserve"> verplicht </w:t>
      </w:r>
      <w:r w:rsidR="008536F2">
        <w:t>zijn</w:t>
      </w:r>
      <w:r>
        <w:t xml:space="preserve"> om een FG aan te stellen, moet</w:t>
      </w:r>
      <w:r w:rsidR="008536F2">
        <w:t xml:space="preserve">en wij </w:t>
      </w:r>
      <w:r>
        <w:t xml:space="preserve">goed kunnen onderbouwen waarom </w:t>
      </w:r>
      <w:r w:rsidR="008536F2">
        <w:t>wij</w:t>
      </w:r>
      <w:r>
        <w:t xml:space="preserve"> ervoor gekozen heb</w:t>
      </w:r>
      <w:r w:rsidR="008536F2">
        <w:t xml:space="preserve">ben </w:t>
      </w:r>
      <w:r>
        <w:t>om dat wel of niet te doen.</w:t>
      </w:r>
    </w:p>
    <w:p w14:paraId="3525B778" w14:textId="63CCA679" w:rsidR="008D76B9" w:rsidRDefault="090C0E86" w:rsidP="008D4598">
      <w:pPr>
        <w:pStyle w:val="Kop2"/>
      </w:pPr>
      <w:bookmarkStart w:id="39" w:name="_Toc506978321"/>
      <w:bookmarkStart w:id="40" w:name="_Toc509489864"/>
      <w:r>
        <w:t xml:space="preserve">De FG bij </w:t>
      </w:r>
      <w:r w:rsidR="001B438A">
        <w:t>[uw Bedrijf]</w:t>
      </w:r>
      <w:r>
        <w:t xml:space="preserve"> is vooralsnog onnodig</w:t>
      </w:r>
      <w:bookmarkEnd w:id="39"/>
      <w:bookmarkEnd w:id="40"/>
    </w:p>
    <w:p w14:paraId="02FC55FB" w14:textId="5E6E0FBD" w:rsidR="008D76B9" w:rsidRDefault="090C0E86" w:rsidP="008D76B9">
      <w:r>
        <w:t xml:space="preserve">Gezien de regelgeving is een apart aan te stellen FG bij </w:t>
      </w:r>
      <w:r w:rsidR="001B438A">
        <w:t>[uw Bedrijf]</w:t>
      </w:r>
      <w:r>
        <w:t xml:space="preserve"> vooralsnog onnodig.</w:t>
      </w:r>
    </w:p>
    <w:p w14:paraId="6D3E2F62" w14:textId="2E6428CA" w:rsidR="000B257E" w:rsidRDefault="00705A85" w:rsidP="00F90310">
      <w:r w:rsidRPr="009A30EF">
        <w:t xml:space="preserve">Wel is er een AVG team bij </w:t>
      </w:r>
      <w:r w:rsidR="001B438A">
        <w:t>[uw Bedrijf]</w:t>
      </w:r>
      <w:r w:rsidRPr="009A30EF">
        <w:t xml:space="preserve"> samengesteld </w:t>
      </w:r>
      <w:r w:rsidR="00551F50" w:rsidRPr="009A30EF">
        <w:t>waarvan elk lid e</w:t>
      </w:r>
      <w:r w:rsidR="004A0DF0" w:rsidRPr="009A30EF">
        <w:t>en</w:t>
      </w:r>
      <w:r w:rsidR="00551F50" w:rsidRPr="009A30EF">
        <w:t xml:space="preserve"> eigen onderwerp voor zijn, haar rekening neemt</w:t>
      </w:r>
      <w:r w:rsidR="004A0DF0" w:rsidRPr="009A30EF">
        <w:t xml:space="preserve"> en verantwoordelijk is</w:t>
      </w:r>
      <w:r w:rsidR="004A0DF0" w:rsidRPr="00291910">
        <w:t xml:space="preserve">. </w:t>
      </w:r>
      <w:r w:rsidR="00551F50" w:rsidRPr="00291910">
        <w:t xml:space="preserve"> </w:t>
      </w:r>
      <w:r w:rsidR="00F90310" w:rsidRPr="00291910">
        <w:t xml:space="preserve">Zie hoofdstuk </w:t>
      </w:r>
      <w:r w:rsidR="00A40831" w:rsidRPr="00291910">
        <w:t>“</w:t>
      </w:r>
      <w:r w:rsidR="00A40831" w:rsidRPr="00291910">
        <w:fldChar w:fldCharType="begin"/>
      </w:r>
      <w:r w:rsidR="00A40831" w:rsidRPr="00291910">
        <w:instrText xml:space="preserve"> REF _Ref508692915 \w \h </w:instrText>
      </w:r>
      <w:r w:rsidR="00826565" w:rsidRPr="00291910">
        <w:instrText xml:space="preserve"> \* MERGEFORMAT </w:instrText>
      </w:r>
      <w:r w:rsidR="00A40831" w:rsidRPr="00291910">
        <w:fldChar w:fldCharType="separate"/>
      </w:r>
      <w:r w:rsidR="00D53659">
        <w:t>2.1</w:t>
      </w:r>
      <w:r w:rsidR="00A40831" w:rsidRPr="00291910">
        <w:fldChar w:fldCharType="end"/>
      </w:r>
      <w:r w:rsidR="00A40831" w:rsidRPr="00291910">
        <w:t xml:space="preserve"> </w:t>
      </w:r>
      <w:r w:rsidR="00A40831" w:rsidRPr="00291910">
        <w:fldChar w:fldCharType="begin"/>
      </w:r>
      <w:r w:rsidR="00A40831" w:rsidRPr="00291910">
        <w:instrText xml:space="preserve"> REF _Ref508692923 \h </w:instrText>
      </w:r>
      <w:r w:rsidR="00826565" w:rsidRPr="00291910">
        <w:instrText xml:space="preserve"> \* MERGEFORMAT </w:instrText>
      </w:r>
      <w:r w:rsidR="00A40831" w:rsidRPr="00291910">
        <w:fldChar w:fldCharType="separate"/>
      </w:r>
      <w:r w:rsidR="00D53659">
        <w:t>AVG-Team</w:t>
      </w:r>
      <w:r w:rsidR="00A40831" w:rsidRPr="00291910">
        <w:fldChar w:fldCharType="end"/>
      </w:r>
      <w:r w:rsidR="00A40831" w:rsidRPr="00291910">
        <w:t>”.</w:t>
      </w:r>
    </w:p>
    <w:p w14:paraId="709CF1EE" w14:textId="78E1966B" w:rsidR="00F62CBC" w:rsidRPr="00C15026" w:rsidRDefault="00F62CBC" w:rsidP="00F62CBC"/>
    <w:p w14:paraId="4F2804F0" w14:textId="4BA387F0" w:rsidR="00BD5132" w:rsidRDefault="090C0E86" w:rsidP="00492C22">
      <w:pPr>
        <w:pStyle w:val="Kop1"/>
      </w:pPr>
      <w:bookmarkStart w:id="41" w:name="_Toc506978322"/>
      <w:bookmarkStart w:id="42" w:name="_Toc509489865"/>
      <w:r>
        <w:lastRenderedPageBreak/>
        <w:t>De Verwerkersovereenkomsten</w:t>
      </w:r>
      <w:bookmarkEnd w:id="41"/>
      <w:bookmarkEnd w:id="42"/>
    </w:p>
    <w:p w14:paraId="6F70335C" w14:textId="171675C7" w:rsidR="00943CF5" w:rsidRDefault="003950F0" w:rsidP="003950F0">
      <w:r>
        <w:t xml:space="preserve">Als je een verwerker inschakelt, moet je </w:t>
      </w:r>
      <w:r w:rsidR="00DD64FA">
        <w:t xml:space="preserve">volgens de AVG </w:t>
      </w:r>
      <w:r>
        <w:t xml:space="preserve">een verwerkersovereenkomst afsluiten. </w:t>
      </w:r>
      <w:r w:rsidR="00DD64FA">
        <w:t>D</w:t>
      </w:r>
      <w:r>
        <w:t>it is niet nieuw, want dat moe</w:t>
      </w:r>
      <w:r w:rsidR="002344DB">
        <w:t>s</w:t>
      </w:r>
      <w:r>
        <w:t xml:space="preserve">t volgens de </w:t>
      </w:r>
      <w:r w:rsidR="00A56360">
        <w:t xml:space="preserve">voormalige </w:t>
      </w:r>
      <w:r>
        <w:t>W</w:t>
      </w:r>
      <w:r w:rsidR="00943CF5">
        <w:t xml:space="preserve">pb </w:t>
      </w:r>
      <w:r>
        <w:t xml:space="preserve">ook al. </w:t>
      </w:r>
      <w:r w:rsidR="00943CF5" w:rsidRPr="090C0E86">
        <w:rPr>
          <w:lang w:eastAsia="nl-NL"/>
        </w:rPr>
        <w:t>Een verwerker</w:t>
      </w:r>
      <w:r w:rsidR="00DD64FA">
        <w:rPr>
          <w:lang w:eastAsia="nl-NL"/>
        </w:rPr>
        <w:t xml:space="preserve"> </w:t>
      </w:r>
      <w:r w:rsidR="00943CF5" w:rsidRPr="090C0E86">
        <w:rPr>
          <w:lang w:eastAsia="nl-NL"/>
        </w:rPr>
        <w:t>is een persoon of organisatie aan wie de verantwoordelijke de gegevensverwerking heeft uitbesteed. Bijvoorbeeld een administratiekantoor, externe boekhouding, drukkerij of het bedrijf waar de klantgegevens zijn opgeslagen.</w:t>
      </w:r>
    </w:p>
    <w:p w14:paraId="4F387EA9" w14:textId="2839ED0F" w:rsidR="00943CF5" w:rsidRDefault="003950F0" w:rsidP="003950F0">
      <w:r>
        <w:t>De AVG geeft een vast lijstje met onderwerpen dat je moet behandelen in de verwerkersovereen</w:t>
      </w:r>
      <w:r w:rsidR="002344DB">
        <w:t>-</w:t>
      </w:r>
      <w:r>
        <w:t>komst. Bijvoorbeeld afspraken over de doeleinden van de verwerking, de manier van beveiliging van gegevens, de hulp bij het uitvoeren van rechten van individuen en de manier waarop je omgaat met persoonsgegevens buiten de EU.</w:t>
      </w:r>
    </w:p>
    <w:p w14:paraId="656AC9C0" w14:textId="77777777" w:rsidR="00BD5132" w:rsidRPr="002A665A" w:rsidRDefault="090C0E86" w:rsidP="090C0E86">
      <w:pPr>
        <w:rPr>
          <w:lang w:eastAsia="nl-NL"/>
        </w:rPr>
      </w:pPr>
      <w:r w:rsidRPr="090C0E86">
        <w:rPr>
          <w:lang w:eastAsia="nl-NL"/>
        </w:rPr>
        <w:t>Een verwerker is niet zelfstandig verantwoordelijk voor de verwerking van de persoonsgegevens. Maar de bewerker heeft wel een aantal afgeleide verplichtingen, voor onder meer beveiliging en geheimhouding van de gegevens.</w:t>
      </w:r>
    </w:p>
    <w:p w14:paraId="4CCAAB8F" w14:textId="16F24278" w:rsidR="00BD5132" w:rsidRDefault="090C0E86" w:rsidP="008D4598">
      <w:pPr>
        <w:pStyle w:val="Kop2"/>
      </w:pPr>
      <w:bookmarkStart w:id="43" w:name="_Toc509489866"/>
      <w:r>
        <w:t xml:space="preserve">Verwerkers van </w:t>
      </w:r>
      <w:r w:rsidR="001B438A">
        <w:t>[uw Bedrijf]</w:t>
      </w:r>
      <w:bookmarkEnd w:id="43"/>
    </w:p>
    <w:p w14:paraId="07FFFD6E" w14:textId="1D73FF13" w:rsidR="003207BA" w:rsidRPr="003207BA" w:rsidRDefault="090C0E86" w:rsidP="003207BA">
      <w:r>
        <w:t xml:space="preserve">De verwerkers die voor </w:t>
      </w:r>
      <w:r w:rsidR="001B438A">
        <w:t>[uw Bedrijf]</w:t>
      </w:r>
      <w:r>
        <w:t xml:space="preserve"> persoonsgegevens gebruiken zijn nog niet allemaal vastgesteld. In elk geval zijn het de volgende bedrijven: </w:t>
      </w:r>
    </w:p>
    <w:p w14:paraId="0014253D" w14:textId="5E1B9E61" w:rsidR="00121091" w:rsidRDefault="090C0E86" w:rsidP="00894323">
      <w:pPr>
        <w:pStyle w:val="OK-opsomming"/>
      </w:pPr>
      <w:r>
        <w:t xml:space="preserve">Drukkerij m.b.t. de adreslijsten om het </w:t>
      </w:r>
      <w:r w:rsidR="001B438A">
        <w:t xml:space="preserve">kwartaal </w:t>
      </w:r>
      <w:r>
        <w:t>blad te kunnen laten bezorgen</w:t>
      </w:r>
      <w:r w:rsidR="000C2B28">
        <w:t>;</w:t>
      </w:r>
    </w:p>
    <w:p w14:paraId="15C49C18" w14:textId="5126FB48" w:rsidR="00365DE5" w:rsidRDefault="001B438A" w:rsidP="00894323">
      <w:pPr>
        <w:pStyle w:val="OK-opsomming"/>
      </w:pPr>
      <w:r>
        <w:t>CRM hoster</w:t>
      </w:r>
      <w:r w:rsidR="090C0E86">
        <w:t xml:space="preserve"> m.b.t. de verwerking van persoonsgegevens t.a.v. het verzenden van reserveringsbevestigingen naar scholen, zaalhuurders, museum bezoek in groepsverband, en het verzenden van e-mailingen naar werknemers en andere klanten</w:t>
      </w:r>
      <w:r w:rsidR="000C2B28">
        <w:t>;</w:t>
      </w:r>
    </w:p>
    <w:p w14:paraId="1AB2A4CF" w14:textId="545530C4" w:rsidR="006771F1" w:rsidRDefault="090C0E86" w:rsidP="00894323">
      <w:pPr>
        <w:pStyle w:val="OK-opsomming"/>
      </w:pPr>
      <w:r>
        <w:t>Unit4 m.b.t. de financiële administratie</w:t>
      </w:r>
      <w:r w:rsidR="006E37FE">
        <w:t>;</w:t>
      </w:r>
    </w:p>
    <w:p w14:paraId="5D4E2B35" w14:textId="1A75D1C1" w:rsidR="004A0DF0" w:rsidRPr="00AB4D70" w:rsidRDefault="00A0093E" w:rsidP="00894323">
      <w:pPr>
        <w:pStyle w:val="OK-opsomming"/>
      </w:pPr>
      <w:r w:rsidRPr="00AB4D70">
        <w:t>Accountant m</w:t>
      </w:r>
      <w:r w:rsidR="006E37FE">
        <w:t>.</w:t>
      </w:r>
      <w:r w:rsidRPr="00AB4D70">
        <w:t>b</w:t>
      </w:r>
      <w:r w:rsidR="006E37FE">
        <w:t>.</w:t>
      </w:r>
      <w:r w:rsidRPr="00AB4D70">
        <w:t>t</w:t>
      </w:r>
      <w:r w:rsidR="006E37FE">
        <w:t>.</w:t>
      </w:r>
      <w:r w:rsidRPr="00AB4D70">
        <w:t xml:space="preserve"> </w:t>
      </w:r>
      <w:r w:rsidR="005F6F23" w:rsidRPr="00AB4D70">
        <w:t>s</w:t>
      </w:r>
      <w:r w:rsidRPr="00AB4D70">
        <w:t>alarisverwerking</w:t>
      </w:r>
      <w:r w:rsidR="006E37FE">
        <w:t>;</w:t>
      </w:r>
    </w:p>
    <w:p w14:paraId="5D56DE07" w14:textId="0CE97A7B" w:rsidR="00A0093E" w:rsidRPr="00AB4D70" w:rsidRDefault="00A0093E" w:rsidP="00894323">
      <w:pPr>
        <w:pStyle w:val="OK-opsomming"/>
      </w:pPr>
      <w:r w:rsidRPr="00AB4D70">
        <w:t>Pensi</w:t>
      </w:r>
      <w:r w:rsidR="00E765BD" w:rsidRPr="00AB4D70">
        <w:t>oen</w:t>
      </w:r>
      <w:r w:rsidR="00E00D74" w:rsidRPr="00AB4D70">
        <w:t>fonds</w:t>
      </w:r>
      <w:r w:rsidR="006E37FE">
        <w:t>;</w:t>
      </w:r>
    </w:p>
    <w:p w14:paraId="23F1286B" w14:textId="3D78CF9A" w:rsidR="00E00D74" w:rsidRPr="00AB4D70" w:rsidRDefault="001B438A" w:rsidP="00894323">
      <w:pPr>
        <w:pStyle w:val="OK-opsomming"/>
      </w:pPr>
      <w:r>
        <w:t>IT provider</w:t>
      </w:r>
      <w:r w:rsidR="00E00D74" w:rsidRPr="00AB4D70">
        <w:t xml:space="preserve"> m</w:t>
      </w:r>
      <w:r w:rsidR="00DD2A8E">
        <w:t>.</w:t>
      </w:r>
      <w:r w:rsidR="00E00D74" w:rsidRPr="00AB4D70">
        <w:t>b</w:t>
      </w:r>
      <w:r w:rsidR="00DD2A8E">
        <w:t>.</w:t>
      </w:r>
      <w:r w:rsidR="00E00D74" w:rsidRPr="00AB4D70">
        <w:t>t</w:t>
      </w:r>
      <w:r w:rsidR="00DD2A8E">
        <w:t>.</w:t>
      </w:r>
      <w:r w:rsidR="00E00D74" w:rsidRPr="00AB4D70">
        <w:t xml:space="preserve"> </w:t>
      </w:r>
      <w:r w:rsidR="00DD2A8E">
        <w:t>S</w:t>
      </w:r>
      <w:r w:rsidR="00E00D74" w:rsidRPr="00AB4D70">
        <w:t>harepoint en Adlib</w:t>
      </w:r>
      <w:r w:rsidR="006E37FE">
        <w:t>;</w:t>
      </w:r>
    </w:p>
    <w:p w14:paraId="03531008" w14:textId="3EE667D8" w:rsidR="005F6F23" w:rsidRPr="00AB4D70" w:rsidRDefault="005F6F23" w:rsidP="00894323">
      <w:pPr>
        <w:pStyle w:val="OK-opsomming"/>
      </w:pPr>
      <w:r w:rsidRPr="00AB4D70">
        <w:t>Mail</w:t>
      </w:r>
      <w:r w:rsidR="00DD2A8E">
        <w:t>C</w:t>
      </w:r>
      <w:r w:rsidRPr="00AB4D70">
        <w:t>himp m</w:t>
      </w:r>
      <w:r w:rsidR="006E37FE">
        <w:t>.</w:t>
      </w:r>
      <w:r w:rsidRPr="00AB4D70">
        <w:t>b</w:t>
      </w:r>
      <w:r w:rsidR="006E37FE">
        <w:t>.</w:t>
      </w:r>
      <w:r w:rsidRPr="00AB4D70">
        <w:t>t</w:t>
      </w:r>
      <w:r w:rsidR="006E37FE">
        <w:t>.</w:t>
      </w:r>
      <w:r w:rsidRPr="00AB4D70">
        <w:t xml:space="preserve"> abonnees digitale nieuwsbrief</w:t>
      </w:r>
      <w:r w:rsidR="006E37FE">
        <w:t>.</w:t>
      </w:r>
    </w:p>
    <w:p w14:paraId="45450163" w14:textId="33E71C59" w:rsidR="005F6F23" w:rsidRPr="00AB4D70" w:rsidRDefault="005F6F23" w:rsidP="00894323">
      <w:pPr>
        <w:pStyle w:val="OK-opsomming"/>
        <w:numPr>
          <w:ilvl w:val="0"/>
          <w:numId w:val="0"/>
        </w:numPr>
        <w:ind w:left="851"/>
      </w:pPr>
      <w:r w:rsidRPr="005F6F23">
        <w:rPr>
          <w:highlight w:val="yellow"/>
        </w:rPr>
        <w:br/>
      </w:r>
      <w:r w:rsidRPr="00AB4D70">
        <w:t>Mindere prioriteit / uitsluiten</w:t>
      </w:r>
    </w:p>
    <w:p w14:paraId="2AF17B80" w14:textId="65DFC7B7" w:rsidR="00E00D74" w:rsidRPr="00AB4D70" w:rsidRDefault="002C4DA7" w:rsidP="00894323">
      <w:pPr>
        <w:pStyle w:val="Lijstalinea"/>
      </w:pPr>
      <w:r w:rsidRPr="00AB4D70">
        <w:t>Mollie m</w:t>
      </w:r>
      <w:r w:rsidR="00DD2A8E">
        <w:t>.</w:t>
      </w:r>
      <w:r w:rsidRPr="00AB4D70">
        <w:t>b</w:t>
      </w:r>
      <w:r w:rsidR="00DD2A8E">
        <w:t>.</w:t>
      </w:r>
      <w:r w:rsidRPr="00AB4D70">
        <w:t>t</w:t>
      </w:r>
      <w:r w:rsidR="00DD2A8E">
        <w:t>.</w:t>
      </w:r>
      <w:r w:rsidRPr="00AB4D70">
        <w:t xml:space="preserve"> donaties via de website</w:t>
      </w:r>
      <w:r w:rsidR="00DD2A8E">
        <w:t>;</w:t>
      </w:r>
    </w:p>
    <w:p w14:paraId="7CEE5AE8" w14:textId="54FDB73B" w:rsidR="002C4DA7" w:rsidRPr="00AB4D70" w:rsidRDefault="002C4DA7" w:rsidP="00894323">
      <w:pPr>
        <w:pStyle w:val="Lijstalinea"/>
      </w:pPr>
      <w:r w:rsidRPr="00AB4D70">
        <w:t>Verzekering</w:t>
      </w:r>
      <w:r w:rsidR="00DD2A8E">
        <w:t>;</w:t>
      </w:r>
    </w:p>
    <w:p w14:paraId="1C7F4538" w14:textId="087B4AEF" w:rsidR="00DA3214" w:rsidRPr="00FD50D3" w:rsidRDefault="001B438A" w:rsidP="00894323">
      <w:pPr>
        <w:pStyle w:val="Lijstalinea"/>
        <w:rPr>
          <w:lang w:val="en-US"/>
        </w:rPr>
      </w:pPr>
      <w:r w:rsidRPr="00FD50D3">
        <w:rPr>
          <w:lang w:val="en-US"/>
        </w:rPr>
        <w:t>webdesigner</w:t>
      </w:r>
      <w:r w:rsidR="00DA3214" w:rsidRPr="00FD50D3">
        <w:rPr>
          <w:lang w:val="en-US"/>
        </w:rPr>
        <w:t xml:space="preserve"> m</w:t>
      </w:r>
      <w:r w:rsidR="00DD2A8E" w:rsidRPr="00FD50D3">
        <w:rPr>
          <w:lang w:val="en-US"/>
        </w:rPr>
        <w:t>.</w:t>
      </w:r>
      <w:r w:rsidR="00DA3214" w:rsidRPr="00FD50D3">
        <w:rPr>
          <w:lang w:val="en-US"/>
        </w:rPr>
        <w:t>b</w:t>
      </w:r>
      <w:r w:rsidR="00DD2A8E" w:rsidRPr="00FD50D3">
        <w:rPr>
          <w:lang w:val="en-US"/>
        </w:rPr>
        <w:t>.</w:t>
      </w:r>
      <w:r w:rsidR="00DA3214" w:rsidRPr="00FD50D3">
        <w:rPr>
          <w:lang w:val="en-US"/>
        </w:rPr>
        <w:t>t</w:t>
      </w:r>
      <w:r w:rsidR="00DD2A8E" w:rsidRPr="00FD50D3">
        <w:rPr>
          <w:lang w:val="en-US"/>
        </w:rPr>
        <w:t>.</w:t>
      </w:r>
      <w:r w:rsidR="00DA3214" w:rsidRPr="00FD50D3">
        <w:rPr>
          <w:lang w:val="en-US"/>
        </w:rPr>
        <w:t xml:space="preserve"> </w:t>
      </w:r>
      <w:r w:rsidR="00DD2A8E" w:rsidRPr="00FD50D3">
        <w:rPr>
          <w:lang w:val="en-US"/>
        </w:rPr>
        <w:t>D</w:t>
      </w:r>
      <w:r w:rsidR="00DA3214" w:rsidRPr="00FD50D3">
        <w:rPr>
          <w:lang w:val="en-US"/>
        </w:rPr>
        <w:t>rupal, webhost</w:t>
      </w:r>
      <w:r w:rsidR="00DD2A8E" w:rsidRPr="00FD50D3">
        <w:rPr>
          <w:lang w:val="en-US"/>
        </w:rPr>
        <w:t>;</w:t>
      </w:r>
    </w:p>
    <w:p w14:paraId="1A1D4F1C" w14:textId="6304A50E" w:rsidR="00DA3214" w:rsidRDefault="001B438A" w:rsidP="00894323">
      <w:pPr>
        <w:pStyle w:val="Lijstalinea"/>
      </w:pPr>
      <w:r>
        <w:t>XYZ</w:t>
      </w:r>
      <w:r w:rsidR="00DA3214" w:rsidRPr="00AB4D70">
        <w:t xml:space="preserve"> m</w:t>
      </w:r>
      <w:r w:rsidR="00DD2A8E">
        <w:t>.</w:t>
      </w:r>
      <w:r w:rsidR="00DA3214" w:rsidRPr="00AB4D70">
        <w:t>b</w:t>
      </w:r>
      <w:r w:rsidR="00DD2A8E">
        <w:t>.</w:t>
      </w:r>
      <w:r w:rsidR="00DA3214" w:rsidRPr="00AB4D70">
        <w:t>t</w:t>
      </w:r>
      <w:r w:rsidR="00DD2A8E">
        <w:t>.</w:t>
      </w:r>
      <w:r w:rsidR="00DA3214" w:rsidRPr="00AB4D70">
        <w:t xml:space="preserve"> toegang </w:t>
      </w:r>
      <w:r w:rsidR="00704CCE">
        <w:t xml:space="preserve">online </w:t>
      </w:r>
      <w:r w:rsidR="00DA3214" w:rsidRPr="00AB4D70">
        <w:t xml:space="preserve">bezoekers </w:t>
      </w:r>
      <w:r w:rsidR="00704CCE">
        <w:t xml:space="preserve">van de </w:t>
      </w:r>
      <w:r w:rsidR="00DA3214" w:rsidRPr="00AB4D70">
        <w:t>website</w:t>
      </w:r>
      <w:r w:rsidR="00DD2A8E">
        <w:t>.</w:t>
      </w:r>
    </w:p>
    <w:p w14:paraId="6EE194E3" w14:textId="4D15D2EA" w:rsidR="00C177AE" w:rsidRPr="00C177AE" w:rsidRDefault="090C0E86" w:rsidP="00C177AE">
      <w:r w:rsidRPr="090C0E86">
        <w:rPr>
          <w:b/>
          <w:bCs/>
        </w:rPr>
        <w:t>Taken van de verwerker</w:t>
      </w:r>
    </w:p>
    <w:p w14:paraId="5F19C991" w14:textId="425B33DC" w:rsidR="00AE42BD" w:rsidRPr="00C177AE" w:rsidRDefault="090C0E86" w:rsidP="00894323">
      <w:pPr>
        <w:pStyle w:val="Lijstalinea"/>
      </w:pPr>
      <w:r>
        <w:t xml:space="preserve">Alleen verwerken conform de instructies van </w:t>
      </w:r>
      <w:r w:rsidR="001B438A">
        <w:t>[uw Bedrijf]</w:t>
      </w:r>
      <w:r w:rsidR="00704CCE">
        <w:t>;</w:t>
      </w:r>
    </w:p>
    <w:p w14:paraId="7B569850" w14:textId="7977FEF7" w:rsidR="00AE42BD" w:rsidRPr="00C177AE" w:rsidRDefault="090C0E86" w:rsidP="00894323">
      <w:pPr>
        <w:pStyle w:val="Lijstalinea"/>
      </w:pPr>
      <w:r>
        <w:t>Eigen systemen moet AVG proof zijn</w:t>
      </w:r>
      <w:r w:rsidR="00704CCE">
        <w:t>;</w:t>
      </w:r>
    </w:p>
    <w:p w14:paraId="441E30B2" w14:textId="42AF872B" w:rsidR="00AE42BD" w:rsidRPr="00C177AE" w:rsidRDefault="001B438A" w:rsidP="00894323">
      <w:pPr>
        <w:pStyle w:val="Lijstalinea"/>
      </w:pPr>
      <w:r>
        <w:t>[uw Bedrijf]</w:t>
      </w:r>
      <w:r w:rsidR="090C0E86">
        <w:t xml:space="preserve"> waarschuwen als opdracht in strijd is met AVG</w:t>
      </w:r>
      <w:r w:rsidR="00704CCE">
        <w:t>;</w:t>
      </w:r>
    </w:p>
    <w:p w14:paraId="553EEB6A" w14:textId="78EA081B" w:rsidR="00AE42BD" w:rsidRPr="00C177AE" w:rsidRDefault="001B438A" w:rsidP="00894323">
      <w:pPr>
        <w:pStyle w:val="Lijstalinea"/>
      </w:pPr>
      <w:r>
        <w:t>[uw Bedrijf]</w:t>
      </w:r>
      <w:r w:rsidR="090C0E86">
        <w:t xml:space="preserve"> waarschuwen i.g.v. datalek</w:t>
      </w:r>
      <w:r w:rsidR="00704CCE">
        <w:t>;</w:t>
      </w:r>
    </w:p>
    <w:p w14:paraId="69DA17AC" w14:textId="2752ECFA" w:rsidR="00AE42BD" w:rsidRPr="00C177AE" w:rsidRDefault="090C0E86" w:rsidP="00894323">
      <w:pPr>
        <w:pStyle w:val="Lijstalinea"/>
      </w:pPr>
      <w:r>
        <w:t xml:space="preserve">Voorafgaande toestemming </w:t>
      </w:r>
      <w:r w:rsidR="001B438A">
        <w:t>[uw Bedrijf]</w:t>
      </w:r>
      <w:r>
        <w:t xml:space="preserve"> bij subverwerking</w:t>
      </w:r>
      <w:r w:rsidR="00704CCE">
        <w:t>;</w:t>
      </w:r>
    </w:p>
    <w:p w14:paraId="6ECB1D57" w14:textId="46DC8308" w:rsidR="00AE42BD" w:rsidRPr="00C177AE" w:rsidRDefault="090C0E86" w:rsidP="00894323">
      <w:pPr>
        <w:pStyle w:val="Lijstalinea"/>
      </w:pPr>
      <w:r>
        <w:t>Voldoende informatiebeveiliging</w:t>
      </w:r>
      <w:r w:rsidR="00704CCE">
        <w:t>;</w:t>
      </w:r>
    </w:p>
    <w:p w14:paraId="0131761D" w14:textId="149B9630" w:rsidR="00AE42BD" w:rsidRPr="00C177AE" w:rsidRDefault="090C0E86" w:rsidP="00894323">
      <w:pPr>
        <w:pStyle w:val="Lijstalinea"/>
      </w:pPr>
      <w:r>
        <w:t>Verwerkingsregister bijhouden</w:t>
      </w:r>
      <w:r w:rsidR="00704CCE">
        <w:t>;</w:t>
      </w:r>
    </w:p>
    <w:p w14:paraId="618CF267" w14:textId="1E62BB10" w:rsidR="00AE42BD" w:rsidRPr="00C177AE" w:rsidRDefault="090C0E86" w:rsidP="00894323">
      <w:pPr>
        <w:pStyle w:val="Lijstalinea"/>
      </w:pPr>
      <w:r>
        <w:t xml:space="preserve">Goede verwerkingsovereenkomst met </w:t>
      </w:r>
      <w:r w:rsidR="001B438A">
        <w:t>[uw Bedrijf]</w:t>
      </w:r>
      <w:r>
        <w:t xml:space="preserve"> hebben</w:t>
      </w:r>
      <w:r w:rsidR="00723D1A">
        <w:t>.</w:t>
      </w:r>
    </w:p>
    <w:p w14:paraId="16245A81" w14:textId="77777777" w:rsidR="00BD5132" w:rsidRPr="006771F1" w:rsidRDefault="00BD5132" w:rsidP="00BD5132"/>
    <w:p w14:paraId="573D3894" w14:textId="7B3540D6" w:rsidR="00D84448" w:rsidRDefault="090C0E86" w:rsidP="00492C22">
      <w:pPr>
        <w:pStyle w:val="Kop1"/>
      </w:pPr>
      <w:bookmarkStart w:id="44" w:name="_Toc506978323"/>
      <w:bookmarkStart w:id="45" w:name="_Ref507942799"/>
      <w:bookmarkStart w:id="46" w:name="_Toc509489867"/>
      <w:r>
        <w:lastRenderedPageBreak/>
        <w:t>Registratie en Meldplicht van datalekken</w:t>
      </w:r>
      <w:bookmarkEnd w:id="44"/>
      <w:bookmarkEnd w:id="45"/>
      <w:bookmarkEnd w:id="46"/>
    </w:p>
    <w:p w14:paraId="4428CDC6" w14:textId="75338A24" w:rsidR="00930F2C" w:rsidRPr="00291910" w:rsidRDefault="090C0E86" w:rsidP="00930F2C">
      <w:r>
        <w:t xml:space="preserve">Sinds 1 januari 2016 geldt de meldplicht datalekken. Deze meldplicht houdt in dat </w:t>
      </w:r>
      <w:r w:rsidR="001B438A">
        <w:t>[uw Bedrijf]</w:t>
      </w:r>
      <w:r>
        <w:t xml:space="preserve"> direct een melding moeten doen bij de Autoriteit Persoonsgegevens zodra zij een ernstig datalek hebben. En soms moeten zij het datalek ook melden aan de betrokkenen (de mensen van wie de </w:t>
      </w:r>
      <w:r w:rsidRPr="00291910">
        <w:t>persoonsgegevens zijn gelekt).</w:t>
      </w:r>
    </w:p>
    <w:p w14:paraId="073A180A" w14:textId="4307B4C4" w:rsidR="0015598E" w:rsidRPr="00291910" w:rsidRDefault="0095236A" w:rsidP="00930F2C">
      <w:pPr>
        <w:rPr>
          <w:b/>
        </w:rPr>
      </w:pPr>
      <w:r w:rsidRPr="00291910">
        <w:rPr>
          <w:b/>
        </w:rPr>
        <w:t xml:space="preserve">Het </w:t>
      </w:r>
      <w:r w:rsidR="0015598E" w:rsidRPr="00291910">
        <w:rPr>
          <w:b/>
        </w:rPr>
        <w:t xml:space="preserve">melden van </w:t>
      </w:r>
      <w:r w:rsidR="001A76E6" w:rsidRPr="00291910">
        <w:rPr>
          <w:b/>
        </w:rPr>
        <w:t xml:space="preserve">een </w:t>
      </w:r>
      <w:r w:rsidR="0015598E" w:rsidRPr="00291910">
        <w:rPr>
          <w:b/>
        </w:rPr>
        <w:t xml:space="preserve">datalek </w:t>
      </w:r>
      <w:r w:rsidRPr="00291910">
        <w:rPr>
          <w:b/>
        </w:rPr>
        <w:t xml:space="preserve">moet </w:t>
      </w:r>
      <w:r w:rsidR="003A33B3" w:rsidRPr="00291910">
        <w:rPr>
          <w:b/>
        </w:rPr>
        <w:t xml:space="preserve">door de organisatie </w:t>
      </w:r>
      <w:r w:rsidR="0015598E" w:rsidRPr="00291910">
        <w:rPr>
          <w:b/>
        </w:rPr>
        <w:t>binnen 72 uur</w:t>
      </w:r>
      <w:r w:rsidRPr="00291910">
        <w:rPr>
          <w:b/>
        </w:rPr>
        <w:t xml:space="preserve"> gebeuren</w:t>
      </w:r>
      <w:r w:rsidR="0015598E" w:rsidRPr="00291910">
        <w:rPr>
          <w:b/>
        </w:rPr>
        <w:t xml:space="preserve">. </w:t>
      </w:r>
      <w:r w:rsidR="00F57AAF" w:rsidRPr="00291910">
        <w:rPr>
          <w:b/>
        </w:rPr>
        <w:br/>
      </w:r>
    </w:p>
    <w:p w14:paraId="698CE5CF" w14:textId="3641F252" w:rsidR="001909A5" w:rsidRPr="0095236A" w:rsidRDefault="00B65F3D" w:rsidP="000E44A1">
      <w:r w:rsidRPr="00291910">
        <w:rPr>
          <w:noProof/>
          <w:lang w:eastAsia="nl-NL"/>
        </w:rPr>
        <w:drawing>
          <wp:anchor distT="0" distB="0" distL="114300" distR="114300" simplePos="0" relativeHeight="251653632" behindDoc="0" locked="0" layoutInCell="1" allowOverlap="1" wp14:anchorId="5D2A1098" wp14:editId="1ADEE544">
            <wp:simplePos x="0" y="0"/>
            <wp:positionH relativeFrom="column">
              <wp:posOffset>357505</wp:posOffset>
            </wp:positionH>
            <wp:positionV relativeFrom="paragraph">
              <wp:posOffset>0</wp:posOffset>
            </wp:positionV>
            <wp:extent cx="1457325" cy="122364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20266" r="84000" b="55835"/>
                    <a:stretch/>
                  </pic:blipFill>
                  <pic:spPr bwMode="auto">
                    <a:xfrm>
                      <a:off x="0" y="0"/>
                      <a:ext cx="1457325" cy="1223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90C0E86" w:rsidRPr="00291910">
        <w:t xml:space="preserve">Wist je dat </w:t>
      </w:r>
      <w:r w:rsidR="002C49B8" w:rsidRPr="00291910">
        <w:t xml:space="preserve">het gebruik van </w:t>
      </w:r>
      <w:r w:rsidR="090C0E86" w:rsidRPr="00291910">
        <w:t xml:space="preserve">het </w:t>
      </w:r>
      <w:r w:rsidRPr="00291910">
        <w:t xml:space="preserve">Aan en CC veld </w:t>
      </w:r>
      <w:r w:rsidR="00181377">
        <w:t xml:space="preserve">bij het verzenden van een e-mail </w:t>
      </w:r>
      <w:r w:rsidRPr="00291910">
        <w:t xml:space="preserve">reeds als datalek </w:t>
      </w:r>
      <w:r w:rsidR="00CA73CB" w:rsidRPr="00291910">
        <w:t xml:space="preserve">kan worden </w:t>
      </w:r>
      <w:r w:rsidRPr="00291910">
        <w:t>opgevat. Gebruik altijd</w:t>
      </w:r>
      <w:r w:rsidR="090C0E86" w:rsidRPr="00291910">
        <w:t xml:space="preserve"> het BCC veld</w:t>
      </w:r>
      <w:r w:rsidRPr="00291910">
        <w:t xml:space="preserve">, </w:t>
      </w:r>
      <w:r w:rsidR="090C0E86" w:rsidRPr="00291910">
        <w:t xml:space="preserve">waarbij de mailadressen </w:t>
      </w:r>
      <w:r w:rsidRPr="00291910">
        <w:t>v</w:t>
      </w:r>
      <w:r w:rsidR="090C0E86" w:rsidRPr="00291910">
        <w:t xml:space="preserve">oor anderen </w:t>
      </w:r>
      <w:r w:rsidRPr="00291910">
        <w:t xml:space="preserve">niet </w:t>
      </w:r>
      <w:r w:rsidR="090C0E86" w:rsidRPr="00291910">
        <w:t>zichtbaar</w:t>
      </w:r>
      <w:r w:rsidR="090C0E86" w:rsidRPr="0095236A">
        <w:t xml:space="preserve"> </w:t>
      </w:r>
      <w:r w:rsidRPr="0095236A">
        <w:t>zijn.</w:t>
      </w:r>
      <w:r w:rsidR="090C0E86" w:rsidRPr="0095236A">
        <w:t xml:space="preserve"> </w:t>
      </w:r>
    </w:p>
    <w:p w14:paraId="66431AFD" w14:textId="3499416B" w:rsidR="00615751" w:rsidRPr="001909A5" w:rsidRDefault="007F4837" w:rsidP="000E44A1">
      <w:r w:rsidRPr="0095236A">
        <w:t xml:space="preserve">Ook het verliezen of uitlenen aan derden van een usbstick of laptop met persoonsgegevens uit de bedrijfsvoering van </w:t>
      </w:r>
      <w:r w:rsidR="001B438A">
        <w:t>[uw Bedrijf]</w:t>
      </w:r>
      <w:r w:rsidR="000C79F3" w:rsidRPr="0095236A">
        <w:t xml:space="preserve"> zijn datalekken.</w:t>
      </w:r>
      <w:r w:rsidR="000C79F3">
        <w:t xml:space="preserve"> </w:t>
      </w:r>
      <w:r w:rsidR="007A034F">
        <w:br/>
      </w:r>
    </w:p>
    <w:p w14:paraId="77056E99" w14:textId="77777777" w:rsidR="00615751" w:rsidRDefault="00615751" w:rsidP="007A034F"/>
    <w:p w14:paraId="17CB87DC" w14:textId="079B973B" w:rsidR="00835D35" w:rsidRPr="00DC2D05" w:rsidRDefault="090C0E86" w:rsidP="008D4598">
      <w:pPr>
        <w:pStyle w:val="Kop2"/>
      </w:pPr>
      <w:bookmarkStart w:id="47" w:name="_Toc509489868"/>
      <w:r>
        <w:t>Melden datalekken</w:t>
      </w:r>
      <w:bookmarkEnd w:id="47"/>
    </w:p>
    <w:p w14:paraId="7627C36F" w14:textId="4F29C8B3" w:rsidR="00835D35" w:rsidRPr="00B65A12" w:rsidRDefault="00835D35" w:rsidP="090C0E86">
      <w:r w:rsidRPr="00B65A12">
        <w:t xml:space="preserve">Organisaties die een datalek willen melden bij de Autoriteit Persoonsgegevens kunnen dat doen via </w:t>
      </w:r>
      <w:r w:rsidR="0093565E">
        <w:t>deze link</w:t>
      </w:r>
      <w:r w:rsidR="000604EE">
        <w:t>:</w:t>
      </w:r>
      <w:r w:rsidR="0093565E">
        <w:t xml:space="preserve"> </w:t>
      </w:r>
      <w:r w:rsidRPr="00B65A12">
        <w:t xml:space="preserve">het </w:t>
      </w:r>
      <w:hyperlink r:id="rId26" w:history="1">
        <w:r w:rsidRPr="00B65A12">
          <w:rPr>
            <w:rStyle w:val="Hyperlink"/>
            <w:color w:val="auto"/>
            <w:spacing w:val="3"/>
            <w:bdr w:val="none" w:sz="0" w:space="0" w:color="auto" w:frame="1"/>
          </w:rPr>
          <w:t>meldloket datalekken</w:t>
        </w:r>
      </w:hyperlink>
      <w:r w:rsidRPr="00B65A12">
        <w:t>.</w:t>
      </w:r>
    </w:p>
    <w:p w14:paraId="6E816239" w14:textId="5A4DD5CF" w:rsidR="00835D35" w:rsidRPr="00B65A12" w:rsidRDefault="00835D35" w:rsidP="090C0E86">
      <w:r w:rsidRPr="00B65A12">
        <w:t xml:space="preserve">In het </w:t>
      </w:r>
      <w:hyperlink r:id="rId27" w:history="1">
        <w:r w:rsidRPr="00B65A12">
          <w:rPr>
            <w:rStyle w:val="Hyperlink"/>
            <w:color w:val="auto"/>
            <w:spacing w:val="3"/>
            <w:bdr w:val="none" w:sz="0" w:space="0" w:color="auto" w:frame="1"/>
          </w:rPr>
          <w:t>privacystatement formulier meldplicht datalekken</w:t>
        </w:r>
      </w:hyperlink>
      <w:r w:rsidRPr="00B65A12">
        <w:t xml:space="preserve"> is te vinden hoe de Autoriteit Persoonsgegevens omgaat met de persoonsgegevens van degene die een datalek meldt.</w:t>
      </w:r>
    </w:p>
    <w:p w14:paraId="74A209EF" w14:textId="65B95973" w:rsidR="00835D35" w:rsidRPr="00B65A12" w:rsidRDefault="00835D35" w:rsidP="090C0E86">
      <w:r w:rsidRPr="00B65A12">
        <w:t xml:space="preserve">Hoewel de meldplicht datalekken blijft bestaan, verandert er mogelijk ook wat. Lees meer over de </w:t>
      </w:r>
      <w:hyperlink r:id="rId28" w:anchor="stap-7-meldplicht-datalekken-5897" w:tgtFrame="_blank" w:history="1">
        <w:r w:rsidRPr="00B65A12">
          <w:rPr>
            <w:rStyle w:val="Hyperlink"/>
            <w:color w:val="auto"/>
            <w:spacing w:val="3"/>
            <w:bdr w:val="none" w:sz="0" w:space="0" w:color="auto" w:frame="1"/>
          </w:rPr>
          <w:t>meldplicht datalekken in ons AVG-dossier</w:t>
        </w:r>
      </w:hyperlink>
      <w:r w:rsidRPr="00B65A12">
        <w:t>.</w:t>
      </w:r>
    </w:p>
    <w:p w14:paraId="0763FEF4" w14:textId="77777777" w:rsidR="00835D35" w:rsidRPr="00DC2D05" w:rsidRDefault="090C0E86" w:rsidP="008D4598">
      <w:pPr>
        <w:pStyle w:val="Kop2"/>
      </w:pPr>
      <w:bookmarkStart w:id="48" w:name="_Toc509489869"/>
      <w:r>
        <w:t>Beleidsregels meldplicht datalekken</w:t>
      </w:r>
      <w:bookmarkEnd w:id="48"/>
    </w:p>
    <w:p w14:paraId="22388420" w14:textId="45AF0EB8" w:rsidR="00835D35" w:rsidRPr="00B65A12" w:rsidRDefault="00835D35" w:rsidP="00AB2FD4">
      <w:r w:rsidRPr="00B65A12">
        <w:t xml:space="preserve">De Autoriteit Persoonsgegevens heeft </w:t>
      </w:r>
      <w:hyperlink r:id="rId29" w:tgtFrame="_blank" w:history="1">
        <w:r w:rsidRPr="00B65A12">
          <w:rPr>
            <w:rStyle w:val="Hyperlink"/>
            <w:color w:val="auto"/>
            <w:spacing w:val="3"/>
            <w:bdr w:val="none" w:sz="0" w:space="0" w:color="auto" w:frame="1"/>
          </w:rPr>
          <w:t>beleidsregels meldplicht datalekken</w:t>
        </w:r>
      </w:hyperlink>
      <w:r w:rsidRPr="00B65A12">
        <w:t xml:space="preserve"> opgesteld. Deze beleidsregels zijn bedoeld om organisaties te helpen bij het bepalen of er sprake is van een datalek dat zij moeten melden bij de Autoriteit Persoonsgegevens</w:t>
      </w:r>
      <w:r w:rsidR="00744A62" w:rsidRPr="00B65A12">
        <w:t xml:space="preserve"> </w:t>
      </w:r>
      <w:r w:rsidRPr="00B65A12">
        <w:t>en eventueel aan de betrokkenen.</w:t>
      </w:r>
    </w:p>
    <w:p w14:paraId="79C8220A" w14:textId="6DBF1F27" w:rsidR="003B4D09" w:rsidRDefault="090C0E86" w:rsidP="008D4598">
      <w:pPr>
        <w:pStyle w:val="Kop2"/>
      </w:pPr>
      <w:bookmarkStart w:id="49" w:name="_Toc509489870"/>
      <w:r>
        <w:t>Registratie van datalekken</w:t>
      </w:r>
      <w:bookmarkEnd w:id="49"/>
    </w:p>
    <w:p w14:paraId="04B3A9EE" w14:textId="2CF96C82" w:rsidR="00744A62" w:rsidRDefault="001B438A" w:rsidP="00AB2FD4">
      <w:r>
        <w:t>[uw Bedrijf]</w:t>
      </w:r>
      <w:r w:rsidR="090C0E86">
        <w:t xml:space="preserve"> dient alle datalekken te documenteren. Met deze documentatie moet de AP kunnen controleren of we aan de meldplicht hebben voldaan.</w:t>
      </w:r>
    </w:p>
    <w:p w14:paraId="6D317CEA" w14:textId="77777777" w:rsidR="00835D35" w:rsidRPr="00DC2D05" w:rsidRDefault="090C0E86" w:rsidP="008D4598">
      <w:pPr>
        <w:pStyle w:val="Kop2"/>
      </w:pPr>
      <w:bookmarkStart w:id="50" w:name="_Toc509489871"/>
      <w:r>
        <w:t>Overzichten meldingen datalekken</w:t>
      </w:r>
      <w:bookmarkEnd w:id="50"/>
    </w:p>
    <w:p w14:paraId="1E920D2E" w14:textId="67D47CB0" w:rsidR="00835D35" w:rsidRPr="00B65A12" w:rsidRDefault="00835D35" w:rsidP="00AB2FD4">
      <w:r w:rsidRPr="00B65A12">
        <w:t>De AP publiceert in 2017 elk kwartaal een totaaloverzicht van alle gemelde datalekken. Daarnaast gaat de AP in een aantal sectorspecifieke overzichten dieper in op de datalekken uit bepaalde sectoren. Zie: </w:t>
      </w:r>
      <w:hyperlink r:id="rId30" w:history="1">
        <w:r w:rsidRPr="00B65A12">
          <w:rPr>
            <w:rStyle w:val="Hyperlink"/>
            <w:color w:val="auto"/>
            <w:spacing w:val="3"/>
            <w:bdr w:val="none" w:sz="0" w:space="0" w:color="auto" w:frame="1"/>
          </w:rPr>
          <w:t>Overzichten meldingen datalekken</w:t>
        </w:r>
      </w:hyperlink>
      <w:r w:rsidRPr="00B65A12">
        <w:t>.</w:t>
      </w:r>
    </w:p>
    <w:p w14:paraId="264FB1A2" w14:textId="55D5D674" w:rsidR="00F04C45" w:rsidRPr="00F04C45" w:rsidRDefault="00734996" w:rsidP="00AB2FD4">
      <w:r w:rsidRPr="090C0E86">
        <w:t xml:space="preserve">De Europese privacytoezichthouders hebben in oktober 2017 </w:t>
      </w:r>
      <w:hyperlink r:id="rId31" w:tgtFrame="_blank" w:history="1">
        <w:r w:rsidRPr="090C0E86">
          <w:rPr>
            <w:rStyle w:val="Hyperlink"/>
            <w:color w:val="891B81"/>
            <w:spacing w:val="3"/>
            <w:bdr w:val="none" w:sz="0" w:space="0" w:color="auto" w:frame="1"/>
          </w:rPr>
          <w:t xml:space="preserve">guidelines gepubliceerd over de meldplicht datalekken </w:t>
        </w:r>
      </w:hyperlink>
      <w:r w:rsidRPr="090C0E86">
        <w:t xml:space="preserve">onder de AVG. Deze guidelines zijn nog niet definitief, </w:t>
      </w:r>
    </w:p>
    <w:p w14:paraId="5E7B533D" w14:textId="7A9957F1" w:rsidR="00570E00" w:rsidRPr="004D2DB4" w:rsidRDefault="00F04C45" w:rsidP="00D84448">
      <w:pPr>
        <w:rPr>
          <w:b/>
        </w:rPr>
      </w:pPr>
      <w:r w:rsidRPr="004D2DB4">
        <w:rPr>
          <w:b/>
        </w:rPr>
        <w:t>Conclusie</w:t>
      </w:r>
    </w:p>
    <w:p w14:paraId="1B78D099" w14:textId="2A5F943F" w:rsidR="00F04C45" w:rsidRDefault="00F04C45" w:rsidP="00D84448">
      <w:r w:rsidRPr="00AB2FD4">
        <w:t xml:space="preserve">Duidelijk is dat </w:t>
      </w:r>
      <w:r w:rsidR="00B17784" w:rsidRPr="00AB2FD4">
        <w:t xml:space="preserve">rond datalekken veel nog onduidelijk is. Wel is duidelijk dat zorgvuldigheid vereist is en </w:t>
      </w:r>
      <w:r w:rsidR="00E875DA">
        <w:t xml:space="preserve">een </w:t>
      </w:r>
      <w:r w:rsidR="006B240B" w:rsidRPr="00AB2FD4">
        <w:t>vermoeden van een datalek zo snel mogelijk aan het AVG team moet worden doorgegeven om de situatie te beoordelen en te kunnen voldoen aan de</w:t>
      </w:r>
      <w:r w:rsidR="004D2DB4" w:rsidRPr="00AB2FD4">
        <w:t xml:space="preserve"> </w:t>
      </w:r>
      <w:r w:rsidR="006B240B" w:rsidRPr="00AB2FD4">
        <w:t xml:space="preserve">72 uur </w:t>
      </w:r>
      <w:r w:rsidR="004D2DB4" w:rsidRPr="00AB2FD4">
        <w:t>eis.</w:t>
      </w:r>
      <w:r w:rsidR="004D2DB4">
        <w:t xml:space="preserve"> </w:t>
      </w:r>
    </w:p>
    <w:p w14:paraId="27FF9484" w14:textId="3977B4F1" w:rsidR="00570E00" w:rsidRDefault="090C0E86" w:rsidP="00CE3F5D">
      <w:pPr>
        <w:pStyle w:val="Kop1"/>
      </w:pPr>
      <w:bookmarkStart w:id="51" w:name="_Ref507942880"/>
      <w:bookmarkStart w:id="52" w:name="_Toc509489872"/>
      <w:r>
        <w:lastRenderedPageBreak/>
        <w:t>Verantwoordingsplicht</w:t>
      </w:r>
      <w:bookmarkEnd w:id="51"/>
      <w:bookmarkEnd w:id="52"/>
    </w:p>
    <w:p w14:paraId="046DFD13" w14:textId="494EDE3F" w:rsidR="00CE3F5D" w:rsidRPr="00CE3F5D" w:rsidRDefault="090C0E86" w:rsidP="090C0E86">
      <w:pPr>
        <w:rPr>
          <w:lang w:eastAsia="nl-NL"/>
        </w:rPr>
      </w:pPr>
      <w:r w:rsidRPr="090C0E86">
        <w:rPr>
          <w:lang w:eastAsia="nl-NL"/>
        </w:rPr>
        <w:t>De AVG legt</w:t>
      </w:r>
      <w:r w:rsidR="009D2B85">
        <w:rPr>
          <w:lang w:eastAsia="nl-NL"/>
        </w:rPr>
        <w:t xml:space="preserve"> volledige</w:t>
      </w:r>
      <w:r w:rsidRPr="090C0E86">
        <w:rPr>
          <w:lang w:eastAsia="nl-NL"/>
        </w:rPr>
        <w:t xml:space="preserve"> verantwoordelijkheid bij </w:t>
      </w:r>
      <w:r w:rsidR="001B438A">
        <w:rPr>
          <w:lang w:eastAsia="nl-NL"/>
        </w:rPr>
        <w:t>[uw Bedrijf]</w:t>
      </w:r>
      <w:r w:rsidRPr="090C0E86">
        <w:rPr>
          <w:lang w:eastAsia="nl-NL"/>
        </w:rPr>
        <w:t xml:space="preserve"> om aan te tonen dat aan de privacyregels voldaan wordt. Door te voldoen aan de verantwoordingsplicht (accountability) wordt een belangrijke bijdrage geleverd aan de bescherming van het grondrecht van mensen op privacy. </w:t>
      </w:r>
    </w:p>
    <w:p w14:paraId="0A927D53" w14:textId="2CA55A85" w:rsidR="00CE3F5D" w:rsidRPr="00291910" w:rsidRDefault="090C0E86" w:rsidP="090C0E86">
      <w:pPr>
        <w:rPr>
          <w:lang w:eastAsia="nl-NL"/>
        </w:rPr>
      </w:pPr>
      <w:r w:rsidRPr="090C0E86">
        <w:rPr>
          <w:lang w:eastAsia="nl-NL"/>
        </w:rPr>
        <w:t xml:space="preserve">De nieuwe regels dwingen om goed na te denken over hoe we als </w:t>
      </w:r>
      <w:r w:rsidR="001B438A">
        <w:rPr>
          <w:lang w:eastAsia="nl-NL"/>
        </w:rPr>
        <w:t>[uw Bedrijf]</w:t>
      </w:r>
      <w:r w:rsidRPr="090C0E86">
        <w:rPr>
          <w:lang w:eastAsia="nl-NL"/>
        </w:rPr>
        <w:t xml:space="preserve"> persoonsgegevens verwerken en beschermen. De verantwoordingsplicht houdt in </w:t>
      </w:r>
      <w:r w:rsidRPr="00291910">
        <w:rPr>
          <w:lang w:eastAsia="nl-NL"/>
        </w:rPr>
        <w:t>dat we moeten kunnen aantonen dat de verwerkingen door ons ook aan de regels van de AVG voldoen.</w:t>
      </w:r>
      <w:r w:rsidR="00660D36" w:rsidRPr="00291910">
        <w:rPr>
          <w:lang w:eastAsia="nl-NL"/>
        </w:rPr>
        <w:t xml:space="preserve"> </w:t>
      </w:r>
      <w:r w:rsidR="00284378" w:rsidRPr="00291910">
        <w:rPr>
          <w:lang w:eastAsia="nl-NL"/>
        </w:rPr>
        <w:t xml:space="preserve">Dit is een van de taken van de verwerkingsverantwoordelijke. </w:t>
      </w:r>
    </w:p>
    <w:p w14:paraId="30DE8E34" w14:textId="4010D30D" w:rsidR="00CE3F5D" w:rsidRPr="00291910" w:rsidRDefault="090C0E86" w:rsidP="090C0E86">
      <w:pPr>
        <w:rPr>
          <w:lang w:eastAsia="nl-NL"/>
        </w:rPr>
      </w:pPr>
      <w:r w:rsidRPr="00291910">
        <w:rPr>
          <w:lang w:eastAsia="nl-NL"/>
        </w:rPr>
        <w:t>Zo moet</w:t>
      </w:r>
      <w:r w:rsidR="00CF0E79" w:rsidRPr="00291910">
        <w:rPr>
          <w:lang w:eastAsia="nl-NL"/>
        </w:rPr>
        <w:t>en</w:t>
      </w:r>
      <w:r w:rsidRPr="00291910">
        <w:rPr>
          <w:lang w:eastAsia="nl-NL"/>
        </w:rPr>
        <w:t xml:space="preserve"> we bijvoorbeeld kunnen aantonen dat een verwerking aan de belangrijkste beginselen van verwerking voldoet, zoals:</w:t>
      </w:r>
    </w:p>
    <w:p w14:paraId="65022B71" w14:textId="77777777" w:rsidR="00CE3F5D" w:rsidRPr="00291910" w:rsidRDefault="090C0E86" w:rsidP="00894323">
      <w:pPr>
        <w:pStyle w:val="Lijstalinea"/>
      </w:pPr>
      <w:r w:rsidRPr="00291910">
        <w:t>rechtmatigheid;</w:t>
      </w:r>
    </w:p>
    <w:p w14:paraId="1F4983FD" w14:textId="77777777" w:rsidR="00CE3F5D" w:rsidRPr="00291910" w:rsidRDefault="090C0E86" w:rsidP="00894323">
      <w:pPr>
        <w:pStyle w:val="Lijstalinea"/>
      </w:pPr>
      <w:r w:rsidRPr="00291910">
        <w:t>transparantie;</w:t>
      </w:r>
    </w:p>
    <w:p w14:paraId="62595700" w14:textId="4974EDCF" w:rsidR="00CE3F5D" w:rsidRPr="00291910" w:rsidRDefault="090C0E86" w:rsidP="00894323">
      <w:pPr>
        <w:pStyle w:val="Lijstalinea"/>
      </w:pPr>
      <w:r w:rsidRPr="00291910">
        <w:t>doelbinding</w:t>
      </w:r>
      <w:r w:rsidR="00A53492" w:rsidRPr="00291910">
        <w:t xml:space="preserve"> (zie kader)</w:t>
      </w:r>
      <w:r w:rsidRPr="00291910">
        <w:t>;</w:t>
      </w:r>
      <w:r w:rsidR="00CF0E79" w:rsidRPr="00291910">
        <w:t xml:space="preserve"> </w:t>
      </w:r>
    </w:p>
    <w:p w14:paraId="186B8FE4" w14:textId="77777777" w:rsidR="00CE3F5D" w:rsidRPr="00291910" w:rsidRDefault="090C0E86" w:rsidP="00894323">
      <w:pPr>
        <w:pStyle w:val="Lijstalinea"/>
      </w:pPr>
      <w:r w:rsidRPr="00291910">
        <w:t>juistheid.</w:t>
      </w:r>
    </w:p>
    <w:p w14:paraId="717BDF17" w14:textId="3C900141" w:rsidR="00CE3F5D" w:rsidRPr="00291910" w:rsidRDefault="090C0E86" w:rsidP="090C0E86">
      <w:pPr>
        <w:rPr>
          <w:lang w:eastAsia="nl-NL"/>
        </w:rPr>
      </w:pPr>
      <w:r w:rsidRPr="00291910">
        <w:rPr>
          <w:lang w:eastAsia="nl-NL"/>
        </w:rPr>
        <w:t>Ook moet aangetoond worden dat we de juiste technische en organisatorische maatregelen he</w:t>
      </w:r>
      <w:r w:rsidR="00CF0E79" w:rsidRPr="00291910">
        <w:rPr>
          <w:lang w:eastAsia="nl-NL"/>
        </w:rPr>
        <w:t>bben</w:t>
      </w:r>
      <w:r w:rsidRPr="00291910">
        <w:rPr>
          <w:lang w:eastAsia="nl-NL"/>
        </w:rPr>
        <w:t xml:space="preserve"> genomen om de persoonsgegevens te beschermen.</w:t>
      </w:r>
    </w:p>
    <w:p w14:paraId="382A5736" w14:textId="17874985" w:rsidR="00CE3F5D" w:rsidRPr="00CE3F5D" w:rsidRDefault="090C0E86" w:rsidP="090C0E86">
      <w:pPr>
        <w:rPr>
          <w:lang w:eastAsia="nl-NL"/>
        </w:rPr>
      </w:pPr>
      <w:r w:rsidRPr="00291910">
        <w:rPr>
          <w:lang w:eastAsia="nl-NL"/>
        </w:rPr>
        <w:t xml:space="preserve">Als </w:t>
      </w:r>
      <w:r w:rsidR="001B438A">
        <w:rPr>
          <w:lang w:eastAsia="nl-NL"/>
        </w:rPr>
        <w:t>[uw Bedrijf]</w:t>
      </w:r>
      <w:r w:rsidRPr="00291910">
        <w:rPr>
          <w:lang w:eastAsia="nl-NL"/>
        </w:rPr>
        <w:t xml:space="preserve"> zijn we verplicht verantwoording af te leggen over onze gegevensverwerkingen wanneer de Autoriteit Persoonsgegevens daar om vraagt. </w:t>
      </w:r>
      <w:r w:rsidR="00E46680" w:rsidRPr="00291910">
        <w:br/>
      </w:r>
      <w:r w:rsidRPr="00291910">
        <w:rPr>
          <w:lang w:eastAsia="nl-NL"/>
        </w:rPr>
        <w:t xml:space="preserve">Zorg daarom dat aan de verantwoordingsplicht </w:t>
      </w:r>
      <w:r w:rsidR="00660D36" w:rsidRPr="00291910">
        <w:rPr>
          <w:lang w:eastAsia="nl-NL"/>
        </w:rPr>
        <w:t>kan worden</w:t>
      </w:r>
      <w:r w:rsidRPr="00291910">
        <w:rPr>
          <w:lang w:eastAsia="nl-NL"/>
        </w:rPr>
        <w:t xml:space="preserve"> voldaan</w:t>
      </w:r>
      <w:r w:rsidRPr="090C0E86">
        <w:rPr>
          <w:lang w:eastAsia="nl-NL"/>
        </w:rPr>
        <w:t>.</w:t>
      </w:r>
    </w:p>
    <w:p w14:paraId="66139950" w14:textId="77777777" w:rsidR="00D84448" w:rsidRDefault="00D84448" w:rsidP="00D84448"/>
    <w:p w14:paraId="18ED9078" w14:textId="1A869C42" w:rsidR="00D84448" w:rsidRDefault="00D11BF7" w:rsidP="00A53492">
      <w:pPr>
        <w:pBdr>
          <w:top w:val="single" w:sz="4" w:space="1" w:color="auto"/>
          <w:left w:val="single" w:sz="4" w:space="4" w:color="auto"/>
          <w:bottom w:val="single" w:sz="4" w:space="1" w:color="auto"/>
          <w:right w:val="single" w:sz="4" w:space="4" w:color="auto"/>
        </w:pBdr>
      </w:pPr>
      <w:r>
        <w:t>Doelbinding</w:t>
      </w:r>
    </w:p>
    <w:p w14:paraId="5190796B" w14:textId="23D25295" w:rsidR="004413D7" w:rsidRPr="004413D7" w:rsidRDefault="004413D7" w:rsidP="00A53492">
      <w:pPr>
        <w:pBdr>
          <w:top w:val="single" w:sz="4" w:space="1" w:color="auto"/>
          <w:left w:val="single" w:sz="4" w:space="4" w:color="auto"/>
          <w:bottom w:val="single" w:sz="4" w:space="1" w:color="auto"/>
          <w:right w:val="single" w:sz="4" w:space="4" w:color="auto"/>
        </w:pBdr>
        <w:rPr>
          <w:lang w:eastAsia="nl-NL"/>
        </w:rPr>
      </w:pPr>
      <w:r w:rsidRPr="004413D7">
        <w:rPr>
          <w:lang w:eastAsia="nl-NL"/>
        </w:rPr>
        <w:t>D</w:t>
      </w:r>
      <w:r>
        <w:rPr>
          <w:lang w:eastAsia="nl-NL"/>
        </w:rPr>
        <w:t>oelbinding</w:t>
      </w:r>
      <w:r w:rsidRPr="004413D7">
        <w:rPr>
          <w:lang w:eastAsia="nl-NL"/>
        </w:rPr>
        <w:t xml:space="preserve"> houdt in dat persoonsgegevens alleen voor specifieke, uitdrukkelijke en legitieme doeleinden mogen worden verzameld en niet verder mogen worden gebruikt op een manier die onverenigbaar is met deze doeleinden.</w:t>
      </w:r>
    </w:p>
    <w:p w14:paraId="26EED540" w14:textId="77777777" w:rsidR="004413D7" w:rsidRDefault="004413D7" w:rsidP="00D84448"/>
    <w:p w14:paraId="4D556317" w14:textId="094051CE" w:rsidR="001751E6" w:rsidRDefault="090C0E86" w:rsidP="00492C22">
      <w:pPr>
        <w:pStyle w:val="Kop1"/>
      </w:pPr>
      <w:bookmarkStart w:id="53" w:name="_Toc506978324"/>
      <w:bookmarkStart w:id="54" w:name="_Ref507408341"/>
      <w:bookmarkStart w:id="55" w:name="_Ref507939747"/>
      <w:bookmarkStart w:id="56" w:name="_Toc509489873"/>
      <w:r>
        <w:lastRenderedPageBreak/>
        <w:t>Toestemming van de betrokkene</w:t>
      </w:r>
      <w:bookmarkEnd w:id="53"/>
      <w:bookmarkEnd w:id="54"/>
      <w:bookmarkEnd w:id="55"/>
      <w:bookmarkEnd w:id="56"/>
    </w:p>
    <w:p w14:paraId="64A7B2C2" w14:textId="6B592896" w:rsidR="0002433A" w:rsidRDefault="0002433A" w:rsidP="090C0E86">
      <w:pPr>
        <w:rPr>
          <w:lang w:eastAsia="nl-NL"/>
        </w:rPr>
      </w:pPr>
      <w:r>
        <w:rPr>
          <w:lang w:eastAsia="nl-NL"/>
        </w:rPr>
        <w:t xml:space="preserve">Als de betrokkene expliciet toestemming heeft gegeven voor gebruik van zijn of haar persoonsgegevens (zie ook hoofdstuk </w:t>
      </w:r>
      <w:r w:rsidRPr="090C0E86">
        <w:fldChar w:fldCharType="begin"/>
      </w:r>
      <w:r>
        <w:rPr>
          <w:lang w:eastAsia="nl-NL"/>
        </w:rPr>
        <w:instrText xml:space="preserve"> REF _Ref507000448 \r \h </w:instrText>
      </w:r>
      <w:r w:rsidRPr="090C0E86">
        <w:rPr>
          <w:lang w:eastAsia="nl-NL"/>
        </w:rPr>
        <w:fldChar w:fldCharType="separate"/>
      </w:r>
      <w:r w:rsidR="00D53659">
        <w:rPr>
          <w:lang w:eastAsia="nl-NL"/>
        </w:rPr>
        <w:t>3.3</w:t>
      </w:r>
      <w:r w:rsidRPr="090C0E86">
        <w:fldChar w:fldCharType="end"/>
      </w:r>
      <w:r>
        <w:rPr>
          <w:lang w:eastAsia="nl-NL"/>
        </w:rPr>
        <w:t>), dan mogen die gegevens worden gebruikt. Echter, de AVG stelt eisen aan de wijze waarop die toestemming is verkregen en is vastgelegd:</w:t>
      </w:r>
    </w:p>
    <w:p w14:paraId="1081B650" w14:textId="465EA6B3" w:rsidR="0002433A" w:rsidRPr="00291910" w:rsidRDefault="001527BC" w:rsidP="00894323">
      <w:pPr>
        <w:pStyle w:val="Lijstalinea"/>
      </w:pPr>
      <w:r w:rsidRPr="00291910">
        <w:t>De v</w:t>
      </w:r>
      <w:r w:rsidR="090C0E86" w:rsidRPr="00291910">
        <w:t xml:space="preserve">erantwoordelijke </w:t>
      </w:r>
      <w:r w:rsidR="0003352B" w:rsidRPr="00291910">
        <w:t>(zie verwerkingsregister)</w:t>
      </w:r>
      <w:r w:rsidR="0069349E" w:rsidRPr="00291910">
        <w:t xml:space="preserve">, </w:t>
      </w:r>
      <w:r w:rsidR="090C0E86" w:rsidRPr="00291910">
        <w:t>moet toestemming kunnen aantonen</w:t>
      </w:r>
    </w:p>
    <w:p w14:paraId="5B3BDBE0" w14:textId="3C238A38" w:rsidR="0002433A" w:rsidRPr="00291910" w:rsidRDefault="090C0E86" w:rsidP="00894323">
      <w:pPr>
        <w:pStyle w:val="Lijstalinea"/>
      </w:pPr>
      <w:r w:rsidRPr="00291910">
        <w:t>Toestemming moet blijken uit duidelijke actieve handeling</w:t>
      </w:r>
      <w:r w:rsidR="007D0784" w:rsidRPr="00291910">
        <w:t xml:space="preserve"> (</w:t>
      </w:r>
      <w:r w:rsidR="0085494B" w:rsidRPr="00291910">
        <w:t xml:space="preserve">bijv. </w:t>
      </w:r>
      <w:r w:rsidR="007D0784" w:rsidRPr="00291910">
        <w:t>handtekening of vink)</w:t>
      </w:r>
      <w:r w:rsidR="0069349E" w:rsidRPr="00291910">
        <w:t>;</w:t>
      </w:r>
    </w:p>
    <w:p w14:paraId="226EFEC9" w14:textId="43EC1AD4" w:rsidR="0002433A" w:rsidRPr="00291910" w:rsidRDefault="090C0E86" w:rsidP="00894323">
      <w:pPr>
        <w:pStyle w:val="Lijstalinea"/>
      </w:pPr>
      <w:r w:rsidRPr="00291910">
        <w:t>Toestemming voor een specifiek afgebakende verwerking</w:t>
      </w:r>
      <w:r w:rsidR="0069349E" w:rsidRPr="00291910">
        <w:t>;</w:t>
      </w:r>
    </w:p>
    <w:p w14:paraId="173139C4" w14:textId="53CE005F" w:rsidR="0002433A" w:rsidRPr="00291910" w:rsidRDefault="090C0E86" w:rsidP="00894323">
      <w:pPr>
        <w:pStyle w:val="Lijstalinea"/>
      </w:pPr>
      <w:r w:rsidRPr="00291910">
        <w:t>Toestemmingsverzoek moet kort en bondig zijn</w:t>
      </w:r>
      <w:r w:rsidR="0069349E" w:rsidRPr="00291910">
        <w:t>;</w:t>
      </w:r>
    </w:p>
    <w:p w14:paraId="5681D863" w14:textId="6A7D7DAE" w:rsidR="0002433A" w:rsidRPr="00291910" w:rsidRDefault="090C0E86" w:rsidP="00894323">
      <w:pPr>
        <w:pStyle w:val="Lijstalinea"/>
      </w:pPr>
      <w:r w:rsidRPr="00291910">
        <w:t xml:space="preserve">Toestemming is niet geldig als die als voorwaarde wordt </w:t>
      </w:r>
      <w:r w:rsidR="008712C3">
        <w:t>ge</w:t>
      </w:r>
      <w:r w:rsidRPr="00291910">
        <w:t>stel</w:t>
      </w:r>
      <w:r w:rsidR="008712C3">
        <w:t>d</w:t>
      </w:r>
      <w:r w:rsidRPr="00291910">
        <w:t xml:space="preserve"> bij het aangaan van overeenkomst waarvoor die gegevens niet nodig zijn</w:t>
      </w:r>
      <w:r w:rsidR="0069349E" w:rsidRPr="00291910">
        <w:t>;</w:t>
      </w:r>
    </w:p>
    <w:p w14:paraId="4E57330B" w14:textId="7BE32337" w:rsidR="0002433A" w:rsidRPr="00291910" w:rsidRDefault="090C0E86" w:rsidP="00894323">
      <w:pPr>
        <w:pStyle w:val="Lijstalinea"/>
      </w:pPr>
      <w:r w:rsidRPr="00291910">
        <w:t>De betrokkene moet toestemming altijd weer in kunnen trekken</w:t>
      </w:r>
      <w:r w:rsidR="0002433A" w:rsidRPr="00291910">
        <w:br/>
      </w:r>
      <w:r w:rsidRPr="00291910">
        <w:t>(Intrekken moet net zo makkelijk zijn als het geven)</w:t>
      </w:r>
      <w:r w:rsidR="008712C3">
        <w:t>.</w:t>
      </w:r>
    </w:p>
    <w:p w14:paraId="07A51BFC" w14:textId="22BDA0BE" w:rsidR="005C1660" w:rsidRDefault="090C0E86" w:rsidP="0002433A">
      <w:r w:rsidRPr="00291910">
        <w:t>Zonder toestemming moeten de persoonsgegevens na afloop van de dienstverlening</w:t>
      </w:r>
      <w:r w:rsidR="00100CFD" w:rsidRPr="00291910">
        <w:t>, binnen een bepaalde tijd</w:t>
      </w:r>
      <w:r w:rsidR="00607B66" w:rsidRPr="00291910">
        <w:t xml:space="preserve"> (</w:t>
      </w:r>
      <w:r w:rsidR="00195824" w:rsidRPr="00291910">
        <w:t>z</w:t>
      </w:r>
      <w:r w:rsidR="00F650FF" w:rsidRPr="00291910">
        <w:t xml:space="preserve">oals opgenomen is in het </w:t>
      </w:r>
      <w:r w:rsidR="00607B66" w:rsidRPr="00291910">
        <w:t>verwerkingsregister)</w:t>
      </w:r>
      <w:r w:rsidR="00100CFD" w:rsidRPr="00291910">
        <w:t>,</w:t>
      </w:r>
      <w:r w:rsidRPr="00291910">
        <w:t xml:space="preserve"> uit de </w:t>
      </w:r>
      <w:r w:rsidR="001B438A">
        <w:t>[uw Bedrijf]</w:t>
      </w:r>
      <w:r w:rsidRPr="00291910">
        <w:t xml:space="preserve"> systemen worden gewist. Slechts de gegevens die de belastingdienst nodig heeft mogen</w:t>
      </w:r>
      <w:r>
        <w:t xml:space="preserve"> worden bewaard</w:t>
      </w:r>
      <w:r w:rsidR="00D67ECC">
        <w:t xml:space="preserve">: </w:t>
      </w:r>
      <w:r>
        <w:t>naam, datum, bedrag, factuurnummer, rekeningnr</w:t>
      </w:r>
      <w:r w:rsidR="00D67ECC">
        <w:t>.</w:t>
      </w:r>
    </w:p>
    <w:p w14:paraId="5752165E" w14:textId="2E05B162" w:rsidR="003028C3" w:rsidRDefault="090C0E86" w:rsidP="0002433A">
      <w:r>
        <w:t xml:space="preserve">Toch zijn er geldige mogelijkheden om de persoonsgegevens langer te bewaren mits die maar beschreven zijn. Bijvoorbeeld: </w:t>
      </w:r>
    </w:p>
    <w:p w14:paraId="4DFD36B2" w14:textId="55650401" w:rsidR="008406E1" w:rsidRDefault="090C0E86" w:rsidP="00894323">
      <w:pPr>
        <w:pStyle w:val="Lijstalinea"/>
      </w:pPr>
      <w:r>
        <w:t xml:space="preserve">Indien iemand achteraf na verlenen van de dienstverlening de persoonsgegevens nogmaals wil gebruiken, dan dient dit voorafgaand aan de dienstverlening aan de klant bekend gemaakt te worden. Dit kan bijvoorbeeld door in de omschrijving van de dienst op te nemen dat achteraf/naderhand een evaluatie plaatsvindt. Op deze wijze kan een klant vooraf besluiten om de dienst al dan niet door te laten gaan. Bij het toch afnemen van de dienstverlening geeft de klant impliciet toestemming voor </w:t>
      </w:r>
      <w:r w:rsidRPr="00C8729F">
        <w:t xml:space="preserve">het </w:t>
      </w:r>
      <w:r w:rsidR="003909EB" w:rsidRPr="00C8729F">
        <w:t xml:space="preserve">gespecificeerde </w:t>
      </w:r>
      <w:r w:rsidRPr="00C8729F">
        <w:t>gebruik</w:t>
      </w:r>
      <w:r w:rsidR="003909EB" w:rsidRPr="00C8729F">
        <w:t>, in dit geval evaluatie,</w:t>
      </w:r>
      <w:r w:rsidR="003909EB">
        <w:t xml:space="preserve"> </w:t>
      </w:r>
      <w:r>
        <w:t xml:space="preserve">van de persoonsgegevens op </w:t>
      </w:r>
      <w:r w:rsidR="00D67ECC">
        <w:t xml:space="preserve">een </w:t>
      </w:r>
      <w:r>
        <w:t xml:space="preserve">later tijdstip. </w:t>
      </w:r>
    </w:p>
    <w:p w14:paraId="2EEC59FF" w14:textId="3EB8F87A" w:rsidR="00451DDD" w:rsidRPr="00C67451" w:rsidRDefault="090C0E86" w:rsidP="00894323">
      <w:pPr>
        <w:pStyle w:val="Lijstalinea"/>
      </w:pPr>
      <w:r>
        <w:t xml:space="preserve">Incentives om e-mailadressen te vergaren mag. Immers voor wat hoort wat. Echter de degene die zijn mailadres afstaat is daarna vrij om te verzoeken dat zijn gegevens worden gewist uit de </w:t>
      </w:r>
      <w:r w:rsidR="001B438A">
        <w:t>[uw Bedrijf]</w:t>
      </w:r>
      <w:r>
        <w:t xml:space="preserve"> bestanden.</w:t>
      </w:r>
    </w:p>
    <w:p w14:paraId="6B75B87E" w14:textId="1DB20930" w:rsidR="0020128A" w:rsidRDefault="090C0E86" w:rsidP="008D4598">
      <w:pPr>
        <w:pStyle w:val="Kop2"/>
      </w:pPr>
      <w:bookmarkStart w:id="57" w:name="_Toc509489874"/>
      <w:r>
        <w:t>Toestemming van vrijwilligers en werknemers</w:t>
      </w:r>
      <w:bookmarkEnd w:id="57"/>
    </w:p>
    <w:p w14:paraId="1076E871" w14:textId="5C7DAC71" w:rsidR="00BF5820" w:rsidRDefault="090C0E86" w:rsidP="00BF5820">
      <w:r>
        <w:t xml:space="preserve">Voor de AVG wetgeving worden vrijwilligers, net als werknemers in vaste dienst, beschouwd als “medewerkers”. </w:t>
      </w:r>
      <w:r w:rsidR="001B438A">
        <w:t>[uw Bedrijf]</w:t>
      </w:r>
      <w:r>
        <w:t xml:space="preserve"> hoeft geen aparte toestemming aan medewerkers te vragen om persoonsgegevens op te slaan. De toestemming wordt verkregen bij het ondertekenen van de overeenkomst voor vrijwilligers of het arbeidscontract. </w:t>
      </w:r>
      <w:r w:rsidR="0020128A">
        <w:br/>
      </w:r>
      <w:r>
        <w:t xml:space="preserve">Je toestemming intrekken voor gebruik van je persoonsgegevens door </w:t>
      </w:r>
      <w:r w:rsidR="001B438A">
        <w:t>[uw Bedrijf]</w:t>
      </w:r>
      <w:r>
        <w:t xml:space="preserve"> komt eigenlijk overeen met het stoppen van vrijwilligerswerk bij </w:t>
      </w:r>
      <w:r w:rsidR="001B438A">
        <w:t>[uw Bedrijf]</w:t>
      </w:r>
      <w:r>
        <w:t xml:space="preserve"> of uit dienst gaan. Wel kunnen er afspraken worden gemaakt over persoonsgegevens door middel van “opt-out”:</w:t>
      </w:r>
    </w:p>
    <w:p w14:paraId="7AF31F3B" w14:textId="171B9971" w:rsidR="00BF5820" w:rsidRDefault="090C0E86" w:rsidP="00894323">
      <w:pPr>
        <w:pStyle w:val="Lijstalinea"/>
      </w:pPr>
      <w:r>
        <w:t>Vraag bezoekers van bijv</w:t>
      </w:r>
      <w:r w:rsidR="00934224">
        <w:t>oorbeeld</w:t>
      </w:r>
      <w:r>
        <w:t xml:space="preserve"> de Zomerborrel om een rood lint om te hangen als ze niet op de foto willen (de foto’s met de rode linten worden </w:t>
      </w:r>
      <w:r w:rsidR="00934224">
        <w:t xml:space="preserve">dan </w:t>
      </w:r>
      <w:r>
        <w:t>naderhand gewist)</w:t>
      </w:r>
      <w:r w:rsidR="00B46C90">
        <w:t>;</w:t>
      </w:r>
    </w:p>
    <w:p w14:paraId="1E33A7EC" w14:textId="2C0695F4" w:rsidR="0020128A" w:rsidRPr="0082154F" w:rsidRDefault="090C0E86" w:rsidP="00894323">
      <w:pPr>
        <w:pStyle w:val="Lijstalinea"/>
      </w:pPr>
      <w:r>
        <w:t>Bijvoorbeeld de naam plus foto wel tonen in de medewerkerslijst</w:t>
      </w:r>
      <w:r w:rsidR="00934224">
        <w:t>/smoelenboek</w:t>
      </w:r>
      <w:r>
        <w:t xml:space="preserve"> maar </w:t>
      </w:r>
      <w:r w:rsidR="00934224">
        <w:t>zonder</w:t>
      </w:r>
      <w:r>
        <w:t xml:space="preserve"> het privé (e-mail)adres of telefoonnummer. </w:t>
      </w:r>
    </w:p>
    <w:p w14:paraId="3C733017" w14:textId="77777777" w:rsidR="0020128A" w:rsidRPr="00C67451" w:rsidRDefault="0020128A" w:rsidP="0020128A"/>
    <w:p w14:paraId="08ED9178" w14:textId="06C1C64A" w:rsidR="008333B4" w:rsidRDefault="090C0E86" w:rsidP="00FD728C">
      <w:pPr>
        <w:pStyle w:val="Kop1"/>
      </w:pPr>
      <w:bookmarkStart w:id="58" w:name="_Ref507939761"/>
      <w:bookmarkStart w:id="59" w:name="_Toc509489875"/>
      <w:r>
        <w:lastRenderedPageBreak/>
        <w:t>Rechten van de betrokkene</w:t>
      </w:r>
      <w:bookmarkEnd w:id="58"/>
      <w:bookmarkEnd w:id="59"/>
    </w:p>
    <w:p w14:paraId="58411520" w14:textId="204B7C4E" w:rsidR="008333B4" w:rsidRPr="00291910" w:rsidRDefault="090C0E86" w:rsidP="008333B4">
      <w:r>
        <w:t xml:space="preserve">Bij aanvang verwerking – </w:t>
      </w:r>
      <w:r w:rsidRPr="00291910">
        <w:t>dus bij de registratie – moet de betrokkene geïnformeerd worden over:</w:t>
      </w:r>
    </w:p>
    <w:p w14:paraId="53D45AD8" w14:textId="18DA4E3C" w:rsidR="00AE42BD" w:rsidRPr="00291910" w:rsidRDefault="090C0E86" w:rsidP="00894323">
      <w:pPr>
        <w:pStyle w:val="Lijstalinea"/>
      </w:pPr>
      <w:r w:rsidRPr="00291910">
        <w:t>Identiteit verwerkingsverantwoordelijke</w:t>
      </w:r>
      <w:r w:rsidR="005D3E3B" w:rsidRPr="00291910">
        <w:t xml:space="preserve"> </w:t>
      </w:r>
      <w:r w:rsidR="006A7B53" w:rsidRPr="00291910">
        <w:t>(</w:t>
      </w:r>
      <w:r w:rsidR="00EF5A11" w:rsidRPr="00291910">
        <w:t>voorstel</w:t>
      </w:r>
      <w:r w:rsidR="006A7B53" w:rsidRPr="00291910">
        <w:t xml:space="preserve"> =</w:t>
      </w:r>
      <w:r w:rsidR="006009BC" w:rsidRPr="00291910">
        <w:t xml:space="preserve"> per gegevensverzameling vastleggen</w:t>
      </w:r>
      <w:r w:rsidR="006A7B53" w:rsidRPr="00291910">
        <w:t xml:space="preserve"> in het verwerkingsregister)</w:t>
      </w:r>
      <w:r w:rsidR="00B46C90">
        <w:t>;</w:t>
      </w:r>
    </w:p>
    <w:p w14:paraId="14ADF1BB" w14:textId="09F80088" w:rsidR="00AE42BD" w:rsidRPr="00291910" w:rsidRDefault="090C0E86" w:rsidP="00894323">
      <w:pPr>
        <w:pStyle w:val="Lijstalinea"/>
      </w:pPr>
      <w:r w:rsidRPr="00291910">
        <w:t>Doel en rechtsgrond van de verwerking</w:t>
      </w:r>
      <w:r w:rsidR="00B46C90">
        <w:t>;</w:t>
      </w:r>
    </w:p>
    <w:p w14:paraId="701F3D91" w14:textId="0A3925BF" w:rsidR="00AE42BD" w:rsidRPr="00291910" w:rsidRDefault="090C0E86" w:rsidP="00894323">
      <w:pPr>
        <w:pStyle w:val="Lijstalinea"/>
      </w:pPr>
      <w:r w:rsidRPr="00291910">
        <w:t>Periode van opslag of criteria daarvoor</w:t>
      </w:r>
      <w:r w:rsidR="00B46C90">
        <w:t>;</w:t>
      </w:r>
    </w:p>
    <w:p w14:paraId="7989CB13" w14:textId="4D69B6AD" w:rsidR="00AE42BD" w:rsidRPr="00291910" w:rsidRDefault="090C0E86" w:rsidP="00894323">
      <w:pPr>
        <w:pStyle w:val="Lijstalinea"/>
      </w:pPr>
      <w:r w:rsidRPr="00291910">
        <w:t>Het recht op inzage</w:t>
      </w:r>
      <w:r w:rsidR="00B46C90">
        <w:t>;</w:t>
      </w:r>
    </w:p>
    <w:p w14:paraId="36408B38" w14:textId="6B91DDB7" w:rsidR="00AE42BD" w:rsidRPr="00291910" w:rsidRDefault="090C0E86" w:rsidP="00894323">
      <w:pPr>
        <w:pStyle w:val="Lijstalinea"/>
      </w:pPr>
      <w:r w:rsidRPr="00291910">
        <w:t>Recht op correctie en verwijdering of beperking verwerking</w:t>
      </w:r>
      <w:r w:rsidR="00E41C5A">
        <w:t xml:space="preserve">. </w:t>
      </w:r>
      <w:r w:rsidR="002773A2" w:rsidRPr="00291910">
        <w:t>Perfect</w:t>
      </w:r>
      <w:r w:rsidR="00E41C5A">
        <w:t>V</w:t>
      </w:r>
      <w:r w:rsidR="002773A2" w:rsidRPr="00291910">
        <w:t>iew houdt bij wie een record als laatste heeft aangepast</w:t>
      </w:r>
      <w:r w:rsidR="004230E0" w:rsidRPr="00291910">
        <w:t xml:space="preserve"> </w:t>
      </w:r>
      <w:r w:rsidR="00C963E7" w:rsidRPr="00291910">
        <w:t xml:space="preserve">en op welk moment </w:t>
      </w:r>
      <w:r w:rsidR="004230E0" w:rsidRPr="00291910">
        <w:t>(nog te controleren)</w:t>
      </w:r>
      <w:r w:rsidR="00B46C90">
        <w:t>;</w:t>
      </w:r>
    </w:p>
    <w:p w14:paraId="6529ABCC" w14:textId="55F3B1A3" w:rsidR="00AE42BD" w:rsidRPr="00291910" w:rsidRDefault="090C0E86" w:rsidP="00894323">
      <w:pPr>
        <w:pStyle w:val="Lijstalinea"/>
      </w:pPr>
      <w:r w:rsidRPr="00291910">
        <w:t>Recht op dataportabiliteit</w:t>
      </w:r>
      <w:r w:rsidR="00FA0580" w:rsidRPr="00291910">
        <w:t xml:space="preserve">  (zie moeilijke woordenlijst)</w:t>
      </w:r>
      <w:r w:rsidR="00B46C90">
        <w:t>;</w:t>
      </w:r>
    </w:p>
    <w:p w14:paraId="0AB0A3C1" w14:textId="00F2934F" w:rsidR="00AE42BD" w:rsidRPr="00291910" w:rsidRDefault="090C0E86" w:rsidP="00894323">
      <w:pPr>
        <w:pStyle w:val="Lijstalinea"/>
      </w:pPr>
      <w:r w:rsidRPr="00291910">
        <w:t>Recht om toestemming in te trekken</w:t>
      </w:r>
      <w:r w:rsidR="00B46C90">
        <w:t>;</w:t>
      </w:r>
    </w:p>
    <w:p w14:paraId="3586D325" w14:textId="7509F00C" w:rsidR="00AE42BD" w:rsidRPr="008333B4" w:rsidRDefault="090C0E86" w:rsidP="00894323">
      <w:pPr>
        <w:pStyle w:val="Lijstalinea"/>
      </w:pPr>
      <w:r>
        <w:t>Klachtrecht bij AP</w:t>
      </w:r>
      <w:r w:rsidR="00B46C90">
        <w:t>;</w:t>
      </w:r>
    </w:p>
    <w:p w14:paraId="105EF67B" w14:textId="194AFEF7" w:rsidR="00AE42BD" w:rsidRPr="008333B4" w:rsidRDefault="090C0E86" w:rsidP="00894323">
      <w:pPr>
        <w:pStyle w:val="Lijstalinea"/>
      </w:pPr>
      <w:r>
        <w:t>Verstrekking gegevens aan derden</w:t>
      </w:r>
      <w:r w:rsidR="00B46C90">
        <w:t>;</w:t>
      </w:r>
    </w:p>
    <w:p w14:paraId="26227D77" w14:textId="6D23F975" w:rsidR="00AE42BD" w:rsidRPr="008333B4" w:rsidRDefault="090C0E86" w:rsidP="00894323">
      <w:pPr>
        <w:pStyle w:val="Lijstalinea"/>
      </w:pPr>
      <w:r>
        <w:t>Verwerking voor een ander doel of voornemens voor profilering</w:t>
      </w:r>
      <w:r w:rsidR="00637530">
        <w:br/>
      </w:r>
      <w:r>
        <w:t>(betrokkene mag bezwaar maken)</w:t>
      </w:r>
      <w:r w:rsidR="00B46C90">
        <w:t>.</w:t>
      </w:r>
    </w:p>
    <w:p w14:paraId="2B7460A5" w14:textId="674B22FA" w:rsidR="00451DDD" w:rsidRDefault="090C0E86" w:rsidP="0002433A">
      <w:r>
        <w:t>Dit soort informatie kan als aanhangsel bij de beschrijving van de dienstverlening worden meegestuurd.</w:t>
      </w:r>
    </w:p>
    <w:p w14:paraId="4889B4ED" w14:textId="2AC68BAB" w:rsidR="00E22F23" w:rsidRDefault="090C0E86" w:rsidP="0002433A">
      <w:r>
        <w:t xml:space="preserve">Als je de persoonsgegevens van iemand anders of een ander bedrijf ontvangt (dus niet van de betrokkene zelf), dan ben je verplicht om: </w:t>
      </w:r>
    </w:p>
    <w:p w14:paraId="44D27415" w14:textId="1825F265" w:rsidR="00AE42BD" w:rsidRPr="006343D6" w:rsidRDefault="090C0E86" w:rsidP="00894323">
      <w:pPr>
        <w:pStyle w:val="Lijstalinea"/>
      </w:pPr>
      <w:r>
        <w:t xml:space="preserve">Uiterlijk binnen een maand de betrokkene </w:t>
      </w:r>
      <w:r w:rsidR="00976F7F">
        <w:t xml:space="preserve">te </w:t>
      </w:r>
      <w:r>
        <w:t>informeren over de hierboven genoemde rechten</w:t>
      </w:r>
      <w:r w:rsidR="00B46C90">
        <w:t>;</w:t>
      </w:r>
    </w:p>
    <w:p w14:paraId="58BC2411" w14:textId="61A94E0F" w:rsidR="00AE42BD" w:rsidRDefault="090C0E86" w:rsidP="00894323">
      <w:pPr>
        <w:pStyle w:val="Lijstalinea"/>
      </w:pPr>
      <w:r>
        <w:t>De bron te melden waar je de gegevens vandaan hebt.</w:t>
      </w:r>
    </w:p>
    <w:p w14:paraId="5BC5AFF6" w14:textId="598F9E3D" w:rsidR="000D1C7E" w:rsidRDefault="00802A8E" w:rsidP="000D1C7E">
      <w:r w:rsidRPr="007013D4">
        <w:rPr>
          <w:b/>
        </w:rPr>
        <w:t>Voorbeeld</w:t>
      </w:r>
      <w:r>
        <w:br/>
      </w:r>
      <w:r w:rsidR="005E7857">
        <w:t xml:space="preserve">Stel </w:t>
      </w:r>
      <w:r w:rsidR="00C74FB4">
        <w:t xml:space="preserve">iemand van ons </w:t>
      </w:r>
      <w:r w:rsidR="00670B0F">
        <w:t xml:space="preserve">ontvangt een </w:t>
      </w:r>
      <w:r w:rsidR="00050296">
        <w:t>e</w:t>
      </w:r>
      <w:r w:rsidR="007E4E03">
        <w:t>-</w:t>
      </w:r>
      <w:r w:rsidR="00050296">
        <w:t>mail</w:t>
      </w:r>
      <w:r w:rsidR="008B0626">
        <w:t xml:space="preserve"> van een bedrijf</w:t>
      </w:r>
      <w:r w:rsidR="00112476">
        <w:t xml:space="preserve">. De </w:t>
      </w:r>
      <w:r w:rsidR="007E4E03">
        <w:t>e-mail</w:t>
      </w:r>
      <w:r w:rsidR="00112476">
        <w:t xml:space="preserve"> </w:t>
      </w:r>
      <w:r w:rsidR="00672C6C">
        <w:t xml:space="preserve">is </w:t>
      </w:r>
      <w:r w:rsidR="00D05AC9">
        <w:t xml:space="preserve">bestemd </w:t>
      </w:r>
      <w:r w:rsidR="00823877">
        <w:t xml:space="preserve">voor alle </w:t>
      </w:r>
      <w:r w:rsidR="0004459B">
        <w:t xml:space="preserve">scholen in de omgeving en ook </w:t>
      </w:r>
      <w:r w:rsidR="00BB1785">
        <w:t>organisaties die educatief bezig zijn. Met</w:t>
      </w:r>
      <w:r w:rsidR="00F44C04">
        <w:t xml:space="preserve"> die mail </w:t>
      </w:r>
      <w:r w:rsidR="00FD009D">
        <w:t xml:space="preserve">worden </w:t>
      </w:r>
      <w:r w:rsidR="00DC3F1B">
        <w:t xml:space="preserve">de </w:t>
      </w:r>
      <w:r w:rsidR="00451BB0">
        <w:t xml:space="preserve">contactpersonen </w:t>
      </w:r>
      <w:r w:rsidR="0008649A">
        <w:t xml:space="preserve">gewaarschuwd voor een virus dat op </w:t>
      </w:r>
      <w:r w:rsidR="00707D7B">
        <w:t xml:space="preserve">verschillende </w:t>
      </w:r>
      <w:r w:rsidR="0008649A">
        <w:t xml:space="preserve">scholen </w:t>
      </w:r>
      <w:r w:rsidR="00B30386">
        <w:t xml:space="preserve">in de regio </w:t>
      </w:r>
      <w:r w:rsidR="0008649A">
        <w:t>actief</w:t>
      </w:r>
      <w:r w:rsidR="00F37E69">
        <w:t xml:space="preserve"> is</w:t>
      </w:r>
      <w:r w:rsidR="00707D7B">
        <w:t xml:space="preserve">. Ook </w:t>
      </w:r>
      <w:r w:rsidR="00F23F01">
        <w:t xml:space="preserve">bevat </w:t>
      </w:r>
      <w:r w:rsidR="00707D7B">
        <w:t xml:space="preserve">de </w:t>
      </w:r>
      <w:r w:rsidR="007E4E03">
        <w:t>e-mail</w:t>
      </w:r>
      <w:r w:rsidR="00707D7B">
        <w:t xml:space="preserve"> </w:t>
      </w:r>
      <w:r w:rsidR="003C2D0B">
        <w:t xml:space="preserve">(hoe aardig) een </w:t>
      </w:r>
      <w:r w:rsidR="009605AC">
        <w:t xml:space="preserve">aanbieding </w:t>
      </w:r>
      <w:r w:rsidR="008905C6">
        <w:t xml:space="preserve">– </w:t>
      </w:r>
      <w:r w:rsidR="0052582D">
        <w:t>met</w:t>
      </w:r>
      <w:r w:rsidR="008905C6">
        <w:t xml:space="preserve"> </w:t>
      </w:r>
      <w:r w:rsidR="0052582D">
        <w:t xml:space="preserve">korting </w:t>
      </w:r>
      <w:r w:rsidR="008905C6">
        <w:t xml:space="preserve">– </w:t>
      </w:r>
      <w:r w:rsidR="009605AC">
        <w:t>voor</w:t>
      </w:r>
      <w:r w:rsidR="008905C6">
        <w:t xml:space="preserve"> </w:t>
      </w:r>
      <w:r w:rsidR="000B7152">
        <w:t xml:space="preserve">hun </w:t>
      </w:r>
      <w:r w:rsidR="009605AC">
        <w:t>hulp tegen dat virus</w:t>
      </w:r>
      <w:r w:rsidR="00451BB0">
        <w:t>.</w:t>
      </w:r>
      <w:r w:rsidR="00816FC5">
        <w:t xml:space="preserve"> </w:t>
      </w:r>
      <w:r w:rsidR="005A29EE">
        <w:br/>
      </w:r>
      <w:r w:rsidR="00066C46">
        <w:t xml:space="preserve">De </w:t>
      </w:r>
      <w:r w:rsidR="007E4E03">
        <w:t>e-mail</w:t>
      </w:r>
      <w:r w:rsidR="00816FC5">
        <w:t xml:space="preserve">adressen </w:t>
      </w:r>
      <w:r w:rsidR="00066C46">
        <w:t xml:space="preserve">van alle </w:t>
      </w:r>
      <w:r w:rsidR="005A29EE">
        <w:t>geadresseerden</w:t>
      </w:r>
      <w:r w:rsidR="00066C46">
        <w:t xml:space="preserve"> </w:t>
      </w:r>
      <w:r w:rsidR="00816FC5">
        <w:t xml:space="preserve">staan in het Aan-veld van de </w:t>
      </w:r>
      <w:r w:rsidR="007E4E03">
        <w:t>e-mail</w:t>
      </w:r>
      <w:r w:rsidR="00816FC5">
        <w:t>.</w:t>
      </w:r>
    </w:p>
    <w:p w14:paraId="6502105F" w14:textId="7CDE0014" w:rsidR="008E37CC" w:rsidRDefault="0045566B" w:rsidP="007F529C">
      <w:r>
        <w:t>Er zijn nu verschillende mogelijkheden:</w:t>
      </w:r>
    </w:p>
    <w:p w14:paraId="61B62245" w14:textId="5C2169B3" w:rsidR="000E070B" w:rsidRDefault="00DB16B0" w:rsidP="00894323">
      <w:pPr>
        <w:pStyle w:val="Lijstalinea"/>
        <w:numPr>
          <w:ilvl w:val="0"/>
          <w:numId w:val="33"/>
        </w:numPr>
      </w:pPr>
      <w:r>
        <w:t>Als</w:t>
      </w:r>
      <w:r w:rsidR="00621398">
        <w:t xml:space="preserve"> de ontvanger van de </w:t>
      </w:r>
      <w:r w:rsidR="007E4E03">
        <w:t>e-mail</w:t>
      </w:r>
      <w:r w:rsidR="00621398">
        <w:t xml:space="preserve"> </w:t>
      </w:r>
      <w:r w:rsidR="00211763">
        <w:t xml:space="preserve">aan </w:t>
      </w:r>
      <w:r w:rsidR="00621398">
        <w:t xml:space="preserve">de afzender </w:t>
      </w:r>
      <w:r w:rsidR="00621398" w:rsidRPr="007867F0">
        <w:rPr>
          <w:b/>
        </w:rPr>
        <w:t>nooit toestemming heeft gegeven</w:t>
      </w:r>
      <w:r w:rsidR="008E37CC">
        <w:t xml:space="preserve">, </w:t>
      </w:r>
      <w:r w:rsidR="00B80876">
        <w:t>d</w:t>
      </w:r>
      <w:r w:rsidR="004C47F0">
        <w:t>an</w:t>
      </w:r>
      <w:r w:rsidR="00B80876">
        <w:t xml:space="preserve"> </w:t>
      </w:r>
      <w:r w:rsidR="006C218D">
        <w:t xml:space="preserve">heeft </w:t>
      </w:r>
      <w:r w:rsidR="008E37CC">
        <w:t>d</w:t>
      </w:r>
      <w:r w:rsidR="004E3F99">
        <w:t xml:space="preserve">e </w:t>
      </w:r>
      <w:r w:rsidR="008E37CC">
        <w:t>ontvange</w:t>
      </w:r>
      <w:r w:rsidR="00672C6C">
        <w:t xml:space="preserve">r </w:t>
      </w:r>
      <w:r w:rsidR="006C218D">
        <w:t>het recht om:</w:t>
      </w:r>
      <w:r w:rsidR="00E07693">
        <w:t xml:space="preserve"> </w:t>
      </w:r>
    </w:p>
    <w:p w14:paraId="4CB7C939" w14:textId="121C5EA7" w:rsidR="00BC102C" w:rsidRDefault="00BC102C" w:rsidP="00894323">
      <w:pPr>
        <w:pStyle w:val="Lijstalinea"/>
        <w:numPr>
          <w:ilvl w:val="1"/>
          <w:numId w:val="33"/>
        </w:numPr>
      </w:pPr>
      <w:r>
        <w:t>te weten wie verantwoordelijk is voor de verwerking binnen dat bedrijf</w:t>
      </w:r>
      <w:r w:rsidR="00F0712D">
        <w:t>;</w:t>
      </w:r>
    </w:p>
    <w:p w14:paraId="6FF9FE06" w14:textId="53E2269E" w:rsidR="00BC102C" w:rsidRDefault="00BC102C" w:rsidP="00894323">
      <w:pPr>
        <w:pStyle w:val="Lijstalinea"/>
        <w:numPr>
          <w:ilvl w:val="1"/>
          <w:numId w:val="33"/>
        </w:numPr>
      </w:pPr>
      <w:r>
        <w:t>te weten waarom de gegevens worden opgeslagen (doel en grondslag van verwerking)</w:t>
      </w:r>
      <w:r w:rsidR="00F0712D">
        <w:t>;</w:t>
      </w:r>
    </w:p>
    <w:p w14:paraId="1E70A7B4" w14:textId="5727E02C" w:rsidR="00BC102C" w:rsidRDefault="00BC102C" w:rsidP="00894323">
      <w:pPr>
        <w:pStyle w:val="Lijstalinea"/>
        <w:numPr>
          <w:ilvl w:val="1"/>
          <w:numId w:val="33"/>
        </w:numPr>
      </w:pPr>
      <w:r>
        <w:t>te weten wat de bewaartermijn van die gegevens is</w:t>
      </w:r>
      <w:r w:rsidR="00F0712D">
        <w:t>;</w:t>
      </w:r>
      <w:r>
        <w:t xml:space="preserve"> </w:t>
      </w:r>
    </w:p>
    <w:p w14:paraId="72F8410D" w14:textId="6567DC52" w:rsidR="00997142" w:rsidRDefault="00D70921" w:rsidP="00894323">
      <w:pPr>
        <w:pStyle w:val="Lijstalinea"/>
        <w:numPr>
          <w:ilvl w:val="1"/>
          <w:numId w:val="33"/>
        </w:numPr>
      </w:pPr>
      <w:r>
        <w:t xml:space="preserve">te weten </w:t>
      </w:r>
      <w:r w:rsidR="00D72531">
        <w:t xml:space="preserve">welke persoonsgegevens het bedrijf </w:t>
      </w:r>
      <w:r w:rsidR="0022075A">
        <w:t xml:space="preserve">van de ontvanger </w:t>
      </w:r>
      <w:r>
        <w:t>opslaat</w:t>
      </w:r>
      <w:r w:rsidR="00997142">
        <w:t xml:space="preserve"> (recht van inzage)</w:t>
      </w:r>
      <w:r w:rsidR="00F0712D">
        <w:t>;</w:t>
      </w:r>
    </w:p>
    <w:p w14:paraId="5863A877" w14:textId="365E269C" w:rsidR="00F0712D" w:rsidRDefault="00F0712D" w:rsidP="00894323">
      <w:pPr>
        <w:pStyle w:val="Lijstalinea"/>
        <w:numPr>
          <w:ilvl w:val="1"/>
          <w:numId w:val="33"/>
        </w:numPr>
      </w:pPr>
      <w:r>
        <w:t xml:space="preserve">te weten hoe zijn/haar </w:t>
      </w:r>
      <w:r w:rsidR="007E4E03">
        <w:t>e-mail</w:t>
      </w:r>
      <w:r>
        <w:t>adres bij dat bedrijf is terecht gekomen</w:t>
      </w:r>
      <w:r w:rsidR="001D30FA">
        <w:t>;</w:t>
      </w:r>
    </w:p>
    <w:p w14:paraId="647B0FED" w14:textId="75B66CEA" w:rsidR="004B4D62" w:rsidRDefault="00CE147E" w:rsidP="00894323">
      <w:pPr>
        <w:pStyle w:val="Lijstalinea"/>
        <w:numPr>
          <w:ilvl w:val="1"/>
          <w:numId w:val="33"/>
        </w:numPr>
      </w:pPr>
      <w:r>
        <w:t xml:space="preserve">te eisen dat de eigen gegevens </w:t>
      </w:r>
      <w:r w:rsidR="00F95C22">
        <w:t>worden verwijderd</w:t>
      </w:r>
      <w:r w:rsidR="001D30FA">
        <w:t xml:space="preserve"> (toestemming in te trekken)</w:t>
      </w:r>
      <w:r w:rsidR="007E4E03">
        <w:t>.</w:t>
      </w:r>
    </w:p>
    <w:p w14:paraId="3E04137F" w14:textId="489849F0" w:rsidR="00221526" w:rsidRDefault="007E4E03" w:rsidP="00DC0FE2">
      <w:pPr>
        <w:ind w:left="1276"/>
      </w:pPr>
      <w:r>
        <w:t>V</w:t>
      </w:r>
      <w:r w:rsidR="0045566B">
        <w:t xml:space="preserve">ervolgens kan </w:t>
      </w:r>
      <w:r w:rsidR="00E9573D">
        <w:t>d</w:t>
      </w:r>
      <w:r w:rsidR="001E68A0">
        <w:t xml:space="preserve">e ontvanger </w:t>
      </w:r>
      <w:r w:rsidR="005E28B6">
        <w:t>het bedrijf en/of de afzender aanklagen wegens</w:t>
      </w:r>
      <w:r w:rsidR="00221526">
        <w:t>:</w:t>
      </w:r>
      <w:r w:rsidR="005E28B6">
        <w:t xml:space="preserve"> </w:t>
      </w:r>
    </w:p>
    <w:p w14:paraId="7B54064E" w14:textId="40D9D734" w:rsidR="005F3F49" w:rsidRDefault="005E28B6" w:rsidP="00894323">
      <w:pPr>
        <w:pStyle w:val="Lijstalinea"/>
        <w:numPr>
          <w:ilvl w:val="0"/>
          <w:numId w:val="35"/>
        </w:numPr>
      </w:pPr>
      <w:r>
        <w:t xml:space="preserve">ongeoorloofd gebruik van zijn/haar persoonsgegevens. </w:t>
      </w:r>
    </w:p>
    <w:p w14:paraId="7556BB96" w14:textId="77777777" w:rsidR="00B70B59" w:rsidRDefault="00B42FD7" w:rsidP="00894323">
      <w:pPr>
        <w:pStyle w:val="Lijstalinea"/>
        <w:numPr>
          <w:ilvl w:val="0"/>
          <w:numId w:val="35"/>
        </w:numPr>
      </w:pPr>
      <w:r>
        <w:t>h</w:t>
      </w:r>
      <w:r w:rsidR="00F04B44">
        <w:t>et niet binnen een maand geïnformeerd te zijn over de herkomst</w:t>
      </w:r>
    </w:p>
    <w:p w14:paraId="00D31211" w14:textId="13FD61E2" w:rsidR="00486668" w:rsidRPr="003E4FE0" w:rsidRDefault="00E9573D" w:rsidP="00894323">
      <w:pPr>
        <w:pStyle w:val="Lijstalinea"/>
        <w:numPr>
          <w:ilvl w:val="0"/>
          <w:numId w:val="35"/>
        </w:numPr>
      </w:pPr>
      <w:r>
        <w:t>v</w:t>
      </w:r>
      <w:r w:rsidR="00486668">
        <w:t xml:space="preserve">erstrekking </w:t>
      </w:r>
      <w:r w:rsidR="00B70B59">
        <w:t xml:space="preserve">van </w:t>
      </w:r>
      <w:r w:rsidR="00486668">
        <w:t>gegevens aan derden</w:t>
      </w:r>
      <w:r w:rsidR="0026055B">
        <w:t>, datalek</w:t>
      </w:r>
      <w:r w:rsidR="00B70B59">
        <w:t xml:space="preserve"> (het Aan-veld wordt gebruikt)</w:t>
      </w:r>
      <w:r w:rsidR="003E4FE0">
        <w:br/>
      </w:r>
    </w:p>
    <w:p w14:paraId="41955AB4" w14:textId="0142108F" w:rsidR="00BA2E21" w:rsidRDefault="007721A9" w:rsidP="00894323">
      <w:pPr>
        <w:pStyle w:val="Lijstalinea"/>
        <w:numPr>
          <w:ilvl w:val="0"/>
          <w:numId w:val="33"/>
        </w:numPr>
      </w:pPr>
      <w:r>
        <w:t xml:space="preserve">Als de ontvanger </w:t>
      </w:r>
      <w:r w:rsidR="00A62DB0" w:rsidRPr="007013D4">
        <w:rPr>
          <w:b/>
        </w:rPr>
        <w:t xml:space="preserve">wel </w:t>
      </w:r>
      <w:r w:rsidR="007013D4" w:rsidRPr="007013D4">
        <w:rPr>
          <w:b/>
        </w:rPr>
        <w:t xml:space="preserve">is </w:t>
      </w:r>
      <w:r w:rsidR="00AF0CDE" w:rsidRPr="007013D4">
        <w:rPr>
          <w:b/>
        </w:rPr>
        <w:t xml:space="preserve">geabonneerd op de </w:t>
      </w:r>
      <w:r w:rsidR="007E4E03">
        <w:rPr>
          <w:b/>
        </w:rPr>
        <w:t>digitale</w:t>
      </w:r>
      <w:r w:rsidR="00E61E47" w:rsidRPr="007013D4">
        <w:rPr>
          <w:b/>
        </w:rPr>
        <w:t xml:space="preserve"> </w:t>
      </w:r>
      <w:r w:rsidR="00AF0CDE" w:rsidRPr="007013D4">
        <w:rPr>
          <w:b/>
        </w:rPr>
        <w:t>nieuwsbrief</w:t>
      </w:r>
      <w:r w:rsidR="00AF0CDE">
        <w:t xml:space="preserve"> </w:t>
      </w:r>
      <w:r w:rsidR="00A62DB0">
        <w:t>maar niet op de aanbiedingen van dat bedrijf</w:t>
      </w:r>
      <w:r w:rsidR="00400B68">
        <w:t xml:space="preserve">, </w:t>
      </w:r>
      <w:r w:rsidR="00062252">
        <w:t>dan</w:t>
      </w:r>
      <w:r>
        <w:t xml:space="preserve"> </w:t>
      </w:r>
      <w:r w:rsidR="001D78C0">
        <w:t xml:space="preserve">kan de </w:t>
      </w:r>
      <w:r w:rsidR="00466808">
        <w:t xml:space="preserve">ontvanger van de </w:t>
      </w:r>
      <w:r w:rsidR="007E4E03">
        <w:t>e-mail</w:t>
      </w:r>
      <w:r w:rsidR="00466808">
        <w:t xml:space="preserve"> het bedrijf en/of de afzender aanklagen</w:t>
      </w:r>
      <w:r w:rsidR="00464A37">
        <w:t xml:space="preserve"> </w:t>
      </w:r>
      <w:r w:rsidR="00933E50">
        <w:t>wegens</w:t>
      </w:r>
      <w:r w:rsidR="000B66AF">
        <w:t>:</w:t>
      </w:r>
      <w:r w:rsidR="00933E50">
        <w:t xml:space="preserve"> </w:t>
      </w:r>
    </w:p>
    <w:p w14:paraId="4D6D8BBF" w14:textId="5E81DED7" w:rsidR="00933E50" w:rsidRDefault="000B66AF" w:rsidP="00894323">
      <w:pPr>
        <w:pStyle w:val="Lijstalinea"/>
        <w:numPr>
          <w:ilvl w:val="1"/>
          <w:numId w:val="36"/>
        </w:numPr>
      </w:pPr>
      <w:r>
        <w:t>“</w:t>
      </w:r>
      <w:r w:rsidR="00B44496">
        <w:t>Verwerking voor een ander doel</w:t>
      </w:r>
      <w:r>
        <w:t>”</w:t>
      </w:r>
      <w:r w:rsidR="00623DC6">
        <w:t>, dus</w:t>
      </w:r>
      <w:r w:rsidR="00B44496">
        <w:t xml:space="preserve"> </w:t>
      </w:r>
      <w:r w:rsidR="00933E50">
        <w:t>onjuiste “doelbinding”</w:t>
      </w:r>
      <w:r w:rsidR="00EF4B34">
        <w:t xml:space="preserve">: immers melding maken van een virus kan heel goed via </w:t>
      </w:r>
      <w:r w:rsidR="002F06A2">
        <w:t>de n</w:t>
      </w:r>
      <w:r w:rsidR="00EF4B34">
        <w:t xml:space="preserve">ieuwsbrief, maar </w:t>
      </w:r>
      <w:r w:rsidR="002F06A2">
        <w:t xml:space="preserve">de aanbieding </w:t>
      </w:r>
      <w:r w:rsidR="00192721">
        <w:t xml:space="preserve">met korting </w:t>
      </w:r>
      <w:r w:rsidR="002F06A2">
        <w:t xml:space="preserve">past daar niet in. </w:t>
      </w:r>
    </w:p>
    <w:p w14:paraId="30DE78B2" w14:textId="374ED458" w:rsidR="005D050F" w:rsidRDefault="005D050F" w:rsidP="00894323">
      <w:pPr>
        <w:pStyle w:val="Lijstalinea"/>
        <w:numPr>
          <w:ilvl w:val="1"/>
          <w:numId w:val="36"/>
        </w:numPr>
      </w:pPr>
      <w:r>
        <w:t>Verstrekking van gegevens aan derden (het Aan-veld wordt gebruikt)</w:t>
      </w:r>
      <w:r w:rsidR="007E4E03">
        <w:t>.</w:t>
      </w:r>
      <w:r w:rsidR="0077723C">
        <w:br/>
      </w:r>
    </w:p>
    <w:p w14:paraId="4002F3EE" w14:textId="08A64F9A" w:rsidR="009F2C56" w:rsidRDefault="004133D9" w:rsidP="00894323">
      <w:pPr>
        <w:pStyle w:val="Lijstalinea"/>
        <w:numPr>
          <w:ilvl w:val="0"/>
          <w:numId w:val="33"/>
        </w:numPr>
      </w:pPr>
      <w:r>
        <w:lastRenderedPageBreak/>
        <w:t>Ook a</w:t>
      </w:r>
      <w:r w:rsidR="006B5C61">
        <w:t xml:space="preserve">ls de ontvanger </w:t>
      </w:r>
      <w:r w:rsidR="00A474C2">
        <w:t xml:space="preserve">aan </w:t>
      </w:r>
      <w:r w:rsidR="006B5C61">
        <w:t xml:space="preserve">het bedrijf </w:t>
      </w:r>
      <w:r w:rsidR="006B5C61" w:rsidRPr="007013D4">
        <w:rPr>
          <w:b/>
        </w:rPr>
        <w:t>w</w:t>
      </w:r>
      <w:r w:rsidR="0026055B" w:rsidRPr="007013D4">
        <w:rPr>
          <w:b/>
        </w:rPr>
        <w:t>è</w:t>
      </w:r>
      <w:r w:rsidR="006B5C61" w:rsidRPr="007013D4">
        <w:rPr>
          <w:b/>
        </w:rPr>
        <w:t>l toestemming heeft gegeven</w:t>
      </w:r>
      <w:r w:rsidR="006B5C61">
        <w:t xml:space="preserve"> </w:t>
      </w:r>
      <w:r w:rsidR="00571DDF">
        <w:t>om aanbiedingen te doen, dan kan d</w:t>
      </w:r>
      <w:r w:rsidR="002274FB">
        <w:t xml:space="preserve">e ontvanger </w:t>
      </w:r>
      <w:r w:rsidR="00571DDF">
        <w:t xml:space="preserve">het bedrijf </w:t>
      </w:r>
      <w:r w:rsidR="009F2C56">
        <w:t xml:space="preserve">alsnog </w:t>
      </w:r>
      <w:r w:rsidR="00571DDF">
        <w:t>aanklagen wegens</w:t>
      </w:r>
      <w:r w:rsidR="009F2C56">
        <w:t>:</w:t>
      </w:r>
      <w:r w:rsidR="00571DDF">
        <w:t xml:space="preserve"> </w:t>
      </w:r>
    </w:p>
    <w:p w14:paraId="56DF5EF0" w14:textId="66350B09" w:rsidR="009F2C56" w:rsidRDefault="009F2C56" w:rsidP="00894323">
      <w:pPr>
        <w:pStyle w:val="Lijstalinea"/>
        <w:numPr>
          <w:ilvl w:val="1"/>
          <w:numId w:val="33"/>
        </w:numPr>
      </w:pPr>
      <w:r>
        <w:t>verstrekking van gegevens aan derden, datalek (het Aan-veld wordt gebruikt)</w:t>
      </w:r>
      <w:r w:rsidR="007E4E03">
        <w:t>.</w:t>
      </w:r>
      <w:r w:rsidR="0077723C">
        <w:br/>
      </w:r>
    </w:p>
    <w:p w14:paraId="4C2F81A8" w14:textId="606C5981" w:rsidR="00A21F2C" w:rsidRPr="006343D6" w:rsidRDefault="007D3B3D" w:rsidP="00894323">
      <w:pPr>
        <w:pStyle w:val="Lijstalinea"/>
        <w:numPr>
          <w:ilvl w:val="0"/>
          <w:numId w:val="33"/>
        </w:numPr>
      </w:pPr>
      <w:r>
        <w:t xml:space="preserve">Afhankelijk van het </w:t>
      </w:r>
      <w:r w:rsidR="00707994">
        <w:t xml:space="preserve">soort </w:t>
      </w:r>
      <w:r>
        <w:t xml:space="preserve">afzenderadres </w:t>
      </w:r>
      <w:r w:rsidR="00DC19CA">
        <w:t xml:space="preserve">dat werd gebruikt </w:t>
      </w:r>
      <w:r>
        <w:t>(</w:t>
      </w:r>
      <w:r w:rsidR="00707994">
        <w:t xml:space="preserve">bedrijf </w:t>
      </w:r>
      <w:r w:rsidR="007E4E03">
        <w:t>e-mail</w:t>
      </w:r>
      <w:r w:rsidR="00707994">
        <w:t xml:space="preserve">adres of persoonlijk </w:t>
      </w:r>
      <w:r w:rsidR="007E4E03">
        <w:t>e-mail</w:t>
      </w:r>
      <w:r w:rsidR="00707994">
        <w:t>adres</w:t>
      </w:r>
      <w:r w:rsidR="00DC19CA">
        <w:t>) kun je overwegen of je het bedrijf gaat aanklagen</w:t>
      </w:r>
      <w:r w:rsidR="00864258">
        <w:t xml:space="preserve"> of de persoon</w:t>
      </w:r>
      <w:r w:rsidR="00992FE9">
        <w:t xml:space="preserve"> (immers het bedrijf kan </w:t>
      </w:r>
      <w:r w:rsidR="00512D48">
        <w:t>stellen d</w:t>
      </w:r>
      <w:r w:rsidR="00992FE9">
        <w:t xml:space="preserve">at de </w:t>
      </w:r>
      <w:r w:rsidR="007E4E03">
        <w:t>e-mail</w:t>
      </w:r>
      <w:r w:rsidR="00992FE9">
        <w:t xml:space="preserve"> on</w:t>
      </w:r>
      <w:r w:rsidR="00512D48">
        <w:t>gevraagd</w:t>
      </w:r>
      <w:r w:rsidR="00992FE9">
        <w:t xml:space="preserve"> door </w:t>
      </w:r>
      <w:r w:rsidR="00060F37">
        <w:t>de</w:t>
      </w:r>
      <w:r w:rsidR="00992FE9">
        <w:t xml:space="preserve"> persoon is verstuurd</w:t>
      </w:r>
      <w:r w:rsidR="00512D48">
        <w:t>)</w:t>
      </w:r>
      <w:r w:rsidR="00864258">
        <w:t>.</w:t>
      </w:r>
    </w:p>
    <w:p w14:paraId="5963549A" w14:textId="374F27B2" w:rsidR="00230B71" w:rsidRDefault="00592A7F" w:rsidP="0004012D">
      <w:pPr>
        <w:pStyle w:val="Kop2"/>
      </w:pPr>
      <w:bookmarkStart w:id="60" w:name="_Toc509489876"/>
      <w:r>
        <w:t>V</w:t>
      </w:r>
      <w:r w:rsidR="00BC5705">
        <w:t xml:space="preserve">oldoen aan </w:t>
      </w:r>
      <w:r w:rsidR="0004012D">
        <w:t xml:space="preserve">het </w:t>
      </w:r>
      <w:r w:rsidR="00B1645B">
        <w:t xml:space="preserve">Recht op </w:t>
      </w:r>
      <w:r w:rsidR="0004012D">
        <w:t>I</w:t>
      </w:r>
      <w:r w:rsidR="00B1645B">
        <w:t>nzage</w:t>
      </w:r>
      <w:bookmarkEnd w:id="60"/>
    </w:p>
    <w:p w14:paraId="29AC15E3" w14:textId="1EB709B4" w:rsidR="005D75A4" w:rsidRDefault="005D75A4" w:rsidP="005D75A4">
      <w:r>
        <w:t xml:space="preserve">Mensen hebben recht op inzage in hun persoonsgegevens. Dat houdt in dat zij </w:t>
      </w:r>
      <w:r w:rsidR="001B438A">
        <w:t>[uw Bedrijf]</w:t>
      </w:r>
      <w:r>
        <w:t xml:space="preserve"> mogen vragen of deze persoonsgegevens van hen heeft vastgelegd en zo ja, welke. Zij hoeven geen reden te geven voor een inzageverzoek.</w:t>
      </w:r>
    </w:p>
    <w:p w14:paraId="49D06C6C" w14:textId="56DBB0E2" w:rsidR="005D75A4" w:rsidRDefault="005D75A4" w:rsidP="00CF4AAC">
      <w:r>
        <w:t xml:space="preserve">Vraagt iemand om inzage, dan moet </w:t>
      </w:r>
      <w:r w:rsidR="001B438A">
        <w:t>[uw Bedrijf]</w:t>
      </w:r>
      <w:r>
        <w:t xml:space="preserve"> diegene op een duidelijke en begrijpelijke manier </w:t>
      </w:r>
      <w:r w:rsidR="00384856">
        <w:t xml:space="preserve">binnen vier weken </w:t>
      </w:r>
      <w:r w:rsidR="009A37E1">
        <w:t xml:space="preserve">schriftelijk </w:t>
      </w:r>
      <w:r>
        <w:t>laten weten:</w:t>
      </w:r>
    </w:p>
    <w:p w14:paraId="5BDC4599" w14:textId="77777777" w:rsidR="005D75A4" w:rsidRDefault="005D75A4" w:rsidP="00CF4AAC">
      <w:pPr>
        <w:pStyle w:val="Lijstalinea"/>
      </w:pPr>
      <w:r>
        <w:t>of de organisatie  zijn persoonsgegevens gebruikt, en zo ja:</w:t>
      </w:r>
    </w:p>
    <w:p w14:paraId="2C66DAAC" w14:textId="77777777" w:rsidR="005D75A4" w:rsidRDefault="005D75A4" w:rsidP="00CF4AAC">
      <w:pPr>
        <w:pStyle w:val="Lijstalinea"/>
      </w:pPr>
      <w:r>
        <w:t>om welke gegevens het gaat;</w:t>
      </w:r>
    </w:p>
    <w:p w14:paraId="00DFB508" w14:textId="77777777" w:rsidR="005D75A4" w:rsidRDefault="005D75A4" w:rsidP="00CF4AAC">
      <w:pPr>
        <w:pStyle w:val="Lijstalinea"/>
      </w:pPr>
      <w:r>
        <w:t>wat het doel is van het gebruik;</w:t>
      </w:r>
    </w:p>
    <w:p w14:paraId="21309E65" w14:textId="77777777" w:rsidR="005D75A4" w:rsidRDefault="005D75A4" w:rsidP="00CF4AAC">
      <w:pPr>
        <w:pStyle w:val="Lijstalinea"/>
      </w:pPr>
      <w:r>
        <w:t>aan wie de organisatie de gegevens eventueel heeft verstrekt;</w:t>
      </w:r>
    </w:p>
    <w:p w14:paraId="61393BCB" w14:textId="77777777" w:rsidR="005D75A4" w:rsidRDefault="005D75A4" w:rsidP="00CF4AAC">
      <w:pPr>
        <w:pStyle w:val="Lijstalinea"/>
      </w:pPr>
      <w:r>
        <w:t>wat de herkomst is van de gegevens, als deze bekend is.</w:t>
      </w:r>
    </w:p>
    <w:p w14:paraId="6BB7BB70" w14:textId="77777777" w:rsidR="005D75A4" w:rsidRPr="006E6125" w:rsidRDefault="005D75A4" w:rsidP="00114E22">
      <w:pPr>
        <w:rPr>
          <w:b/>
        </w:rPr>
      </w:pPr>
      <w:r w:rsidRPr="006E6125">
        <w:rPr>
          <w:b/>
        </w:rPr>
        <w:t>Reikwijdte inzagerecht</w:t>
      </w:r>
    </w:p>
    <w:p w14:paraId="029EB45F" w14:textId="77777777" w:rsidR="005D75A4" w:rsidRDefault="005D75A4" w:rsidP="005D75A4">
      <w:r>
        <w:t xml:space="preserve">Het recht op inzage betreft alleen inzage in iemands </w:t>
      </w:r>
      <w:r w:rsidRPr="006E6125">
        <w:rPr>
          <w:u w:val="single"/>
        </w:rPr>
        <w:t>eigen</w:t>
      </w:r>
      <w:r>
        <w:t xml:space="preserve"> gegevens. Mensen hebben dus geen recht op informatie over anderen.</w:t>
      </w:r>
    </w:p>
    <w:p w14:paraId="1D7A5D95" w14:textId="77777777" w:rsidR="005D75A4" w:rsidRDefault="005D75A4" w:rsidP="005D75A4">
      <w:r>
        <w:t>Gebruikt een organisatie persoonlijke werkaantekeningen als geheugensteuntje? Dan vallen deze aantekeningen niet onder het inzagerecht. Maar slaat de organisatie de aantekeningen vervolgens op in een dossier of verstrekt de organisatie deze aan anderen? Dan heeft degene over wie het gaat ook recht op inzage in deze aantekeningen.</w:t>
      </w:r>
    </w:p>
    <w:p w14:paraId="5C043347" w14:textId="573F5A98" w:rsidR="005D75A4" w:rsidRPr="00802C8A" w:rsidRDefault="00A80071" w:rsidP="0002433A">
      <w:pPr>
        <w:rPr>
          <w:b/>
        </w:rPr>
      </w:pPr>
      <w:r w:rsidRPr="00802C8A">
        <w:rPr>
          <w:b/>
        </w:rPr>
        <w:t xml:space="preserve">Hoe kunnen </w:t>
      </w:r>
      <w:r w:rsidR="00661895" w:rsidRPr="00802C8A">
        <w:rPr>
          <w:b/>
        </w:rPr>
        <w:t>betrokkenen inzage krijgen</w:t>
      </w:r>
    </w:p>
    <w:p w14:paraId="31660676" w14:textId="768518A3" w:rsidR="00661895" w:rsidRDefault="00802C8A" w:rsidP="00661895">
      <w:pPr>
        <w:rPr>
          <w:lang w:eastAsia="nl-NL"/>
        </w:rPr>
      </w:pPr>
      <w:r>
        <w:rPr>
          <w:lang w:eastAsia="nl-NL"/>
        </w:rPr>
        <w:t xml:space="preserve">In </w:t>
      </w:r>
      <w:r w:rsidR="00E571C1">
        <w:rPr>
          <w:lang w:eastAsia="nl-NL"/>
        </w:rPr>
        <w:t>de</w:t>
      </w:r>
      <w:r>
        <w:rPr>
          <w:lang w:eastAsia="nl-NL"/>
        </w:rPr>
        <w:t xml:space="preserve"> privacy</w:t>
      </w:r>
      <w:r w:rsidR="00E571C1">
        <w:rPr>
          <w:lang w:eastAsia="nl-NL"/>
        </w:rPr>
        <w:t xml:space="preserve">verklaring </w:t>
      </w:r>
      <w:r w:rsidR="00BC5705">
        <w:rPr>
          <w:lang w:eastAsia="nl-NL"/>
        </w:rPr>
        <w:t xml:space="preserve">– </w:t>
      </w:r>
      <w:r w:rsidR="00E571C1">
        <w:rPr>
          <w:lang w:eastAsia="nl-NL"/>
        </w:rPr>
        <w:t>die</w:t>
      </w:r>
      <w:r w:rsidR="00BC5705">
        <w:rPr>
          <w:lang w:eastAsia="nl-NL"/>
        </w:rPr>
        <w:t xml:space="preserve"> </w:t>
      </w:r>
      <w:r w:rsidR="00E571C1">
        <w:rPr>
          <w:lang w:eastAsia="nl-NL"/>
        </w:rPr>
        <w:t xml:space="preserve">op de website staat (of komt te staan) </w:t>
      </w:r>
      <w:r w:rsidR="00BC5705">
        <w:rPr>
          <w:lang w:eastAsia="nl-NL"/>
        </w:rPr>
        <w:t xml:space="preserve">– </w:t>
      </w:r>
      <w:r w:rsidR="00E571C1">
        <w:rPr>
          <w:lang w:eastAsia="nl-NL"/>
        </w:rPr>
        <w:t>worden</w:t>
      </w:r>
      <w:r w:rsidR="00BC5705">
        <w:rPr>
          <w:lang w:eastAsia="nl-NL"/>
        </w:rPr>
        <w:t xml:space="preserve"> </w:t>
      </w:r>
      <w:r w:rsidR="00E571C1">
        <w:rPr>
          <w:lang w:eastAsia="nl-NL"/>
        </w:rPr>
        <w:t xml:space="preserve">de betrokkenen geïnformeerd </w:t>
      </w:r>
      <w:r w:rsidR="0018164D">
        <w:rPr>
          <w:lang w:eastAsia="nl-NL"/>
        </w:rPr>
        <w:t xml:space="preserve">op welke wijze </w:t>
      </w:r>
      <w:r w:rsidR="00E571C1">
        <w:rPr>
          <w:lang w:eastAsia="nl-NL"/>
        </w:rPr>
        <w:t xml:space="preserve">men bij </w:t>
      </w:r>
      <w:r w:rsidR="001B438A">
        <w:rPr>
          <w:lang w:eastAsia="nl-NL"/>
        </w:rPr>
        <w:t>[uw Bedrijf]</w:t>
      </w:r>
      <w:r w:rsidR="00E571C1">
        <w:rPr>
          <w:lang w:eastAsia="nl-NL"/>
        </w:rPr>
        <w:t xml:space="preserve"> </w:t>
      </w:r>
      <w:r w:rsidR="000568F3">
        <w:rPr>
          <w:lang w:eastAsia="nl-NL"/>
        </w:rPr>
        <w:t>de eigen persoonsgegevens kan opvragen</w:t>
      </w:r>
      <w:r w:rsidR="0018164D">
        <w:rPr>
          <w:lang w:eastAsia="nl-NL"/>
        </w:rPr>
        <w:t>,</w:t>
      </w:r>
      <w:r w:rsidR="000568F3">
        <w:rPr>
          <w:lang w:eastAsia="nl-NL"/>
        </w:rPr>
        <w:t xml:space="preserve"> laten corrigeren</w:t>
      </w:r>
      <w:r w:rsidR="0018164D">
        <w:rPr>
          <w:lang w:eastAsia="nl-NL"/>
        </w:rPr>
        <w:t xml:space="preserve"> of verwijderen</w:t>
      </w:r>
      <w:r w:rsidR="00BC5705">
        <w:rPr>
          <w:lang w:eastAsia="nl-NL"/>
        </w:rPr>
        <w:t>.</w:t>
      </w:r>
      <w:r w:rsidR="000568F3">
        <w:rPr>
          <w:lang w:eastAsia="nl-NL"/>
        </w:rPr>
        <w:t xml:space="preserve"> </w:t>
      </w:r>
      <w:r w:rsidR="0018164D">
        <w:rPr>
          <w:lang w:eastAsia="nl-NL"/>
        </w:rPr>
        <w:t xml:space="preserve">Zij kunnen daarvoor </w:t>
      </w:r>
      <w:r w:rsidR="00661895" w:rsidRPr="00767330">
        <w:rPr>
          <w:lang w:eastAsia="nl-NL"/>
        </w:rPr>
        <w:t xml:space="preserve">contact opnemen met de </w:t>
      </w:r>
      <w:r w:rsidR="00C355FE">
        <w:rPr>
          <w:lang w:eastAsia="nl-NL"/>
        </w:rPr>
        <w:t>“</w:t>
      </w:r>
      <w:r w:rsidR="00661895" w:rsidRPr="00767330">
        <w:rPr>
          <w:lang w:eastAsia="nl-NL"/>
        </w:rPr>
        <w:t>klantenservice</w:t>
      </w:r>
      <w:r w:rsidR="00C355FE">
        <w:rPr>
          <w:lang w:eastAsia="nl-NL"/>
        </w:rPr>
        <w:t>”</w:t>
      </w:r>
      <w:r w:rsidR="00661895" w:rsidRPr="00767330">
        <w:rPr>
          <w:lang w:eastAsia="nl-NL"/>
        </w:rPr>
        <w:t xml:space="preserve"> van </w:t>
      </w:r>
      <w:r w:rsidR="00FD50D3">
        <w:rPr>
          <w:lang w:eastAsia="nl-NL"/>
        </w:rPr>
        <w:t>[Uw Bedrijf]</w:t>
      </w:r>
      <w:r w:rsidR="00661895" w:rsidRPr="00767330">
        <w:rPr>
          <w:lang w:eastAsia="nl-NL"/>
        </w:rPr>
        <w:t> via de volgende gegevens:</w:t>
      </w:r>
      <w:r>
        <w:rPr>
          <w:lang w:eastAsia="nl-NL"/>
        </w:rPr>
        <w:br/>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941"/>
      </w:tblGrid>
      <w:tr w:rsidR="00661895" w14:paraId="189934A4" w14:textId="77777777" w:rsidTr="001B438A">
        <w:tc>
          <w:tcPr>
            <w:tcW w:w="1985" w:type="dxa"/>
          </w:tcPr>
          <w:p w14:paraId="3212ACAB" w14:textId="77777777" w:rsidR="00661895" w:rsidRDefault="00661895" w:rsidP="00802C8A">
            <w:r w:rsidRPr="00767330">
              <w:t>Telefonisch</w:t>
            </w:r>
          </w:p>
        </w:tc>
        <w:tc>
          <w:tcPr>
            <w:tcW w:w="6941" w:type="dxa"/>
          </w:tcPr>
          <w:p w14:paraId="1176E0C2" w14:textId="68E85B4F" w:rsidR="00661895" w:rsidRDefault="00661895" w:rsidP="00802C8A">
            <w:r>
              <w:t>0</w:t>
            </w:r>
            <w:r w:rsidR="00171B4A">
              <w:t>12</w:t>
            </w:r>
            <w:r>
              <w:t>-</w:t>
            </w:r>
            <w:r w:rsidR="00171B4A">
              <w:t>345</w:t>
            </w:r>
            <w:r>
              <w:t xml:space="preserve"> </w:t>
            </w:r>
            <w:r w:rsidR="00171B4A">
              <w:t>6789</w:t>
            </w:r>
            <w:r w:rsidRPr="00767330">
              <w:br/>
              <w:t xml:space="preserve">Maandag tot en met vrijdag van </w:t>
            </w:r>
            <w:r>
              <w:t>10:00</w:t>
            </w:r>
            <w:r w:rsidRPr="00767330">
              <w:t xml:space="preserve"> tot 1</w:t>
            </w:r>
            <w:r>
              <w:t>6</w:t>
            </w:r>
            <w:r w:rsidRPr="00767330">
              <w:t>:00 uur</w:t>
            </w:r>
          </w:p>
        </w:tc>
      </w:tr>
      <w:tr w:rsidR="00661895" w:rsidRPr="00F9441C" w14:paraId="355B011C" w14:textId="77777777" w:rsidTr="001B438A">
        <w:tc>
          <w:tcPr>
            <w:tcW w:w="1985" w:type="dxa"/>
            <w:vAlign w:val="center"/>
          </w:tcPr>
          <w:p w14:paraId="488539F7" w14:textId="77777777" w:rsidR="00661895" w:rsidRDefault="00661895" w:rsidP="00802C8A">
            <w:r w:rsidRPr="00767330">
              <w:t>E-mail</w:t>
            </w:r>
          </w:p>
        </w:tc>
        <w:tc>
          <w:tcPr>
            <w:tcW w:w="6941" w:type="dxa"/>
            <w:vAlign w:val="center"/>
          </w:tcPr>
          <w:p w14:paraId="3A0D9006" w14:textId="25A33A73" w:rsidR="00661895" w:rsidRPr="00F9441C" w:rsidRDefault="00661895" w:rsidP="00802C8A">
            <w:pPr>
              <w:rPr>
                <w:lang w:val="nl-NL"/>
              </w:rPr>
            </w:pPr>
            <w:r w:rsidRPr="00F9441C">
              <w:rPr>
                <w:lang w:val="nl-NL"/>
              </w:rPr>
              <w:t>Via e</w:t>
            </w:r>
            <w:r w:rsidR="001B3DFC" w:rsidRPr="00F9441C">
              <w:rPr>
                <w:lang w:val="nl-NL"/>
              </w:rPr>
              <w:t>-</w:t>
            </w:r>
            <w:r w:rsidRPr="00F9441C">
              <w:rPr>
                <w:lang w:val="nl-NL"/>
              </w:rPr>
              <w:t xml:space="preserve">mailadres </w:t>
            </w:r>
            <w:r w:rsidRPr="00773E6A">
              <w:rPr>
                <w:rFonts w:cs="Helvetica"/>
                <w:lang w:val="nl-NL"/>
              </w:rPr>
              <w:t>avg@</w:t>
            </w:r>
            <w:r w:rsidR="001B438A" w:rsidRPr="00773E6A">
              <w:rPr>
                <w:rFonts w:cs="Helvetica"/>
                <w:lang w:val="nl-NL"/>
              </w:rPr>
              <w:t>[uw Bedrijf]</w:t>
            </w:r>
            <w:r w:rsidRPr="00773E6A">
              <w:rPr>
                <w:rFonts w:cs="Helvetica"/>
                <w:lang w:val="nl-NL"/>
              </w:rPr>
              <w:t>.nl</w:t>
            </w:r>
            <w:r w:rsidRPr="00F9441C">
              <w:rPr>
                <w:lang w:val="nl-NL"/>
              </w:rPr>
              <w:t xml:space="preserve"> </w:t>
            </w:r>
          </w:p>
        </w:tc>
      </w:tr>
      <w:tr w:rsidR="00661895" w:rsidRPr="00F9441C" w14:paraId="65451B7F" w14:textId="77777777" w:rsidTr="001B438A">
        <w:tc>
          <w:tcPr>
            <w:tcW w:w="1985" w:type="dxa"/>
            <w:vAlign w:val="center"/>
          </w:tcPr>
          <w:p w14:paraId="7F465B38" w14:textId="77777777" w:rsidR="00661895" w:rsidRDefault="00661895" w:rsidP="00802C8A">
            <w:r w:rsidRPr="00F9441C">
              <w:rPr>
                <w:lang w:val="nl-NL"/>
              </w:rPr>
              <w:t> </w:t>
            </w:r>
            <w:r w:rsidRPr="00767330">
              <w:t>Post</w:t>
            </w:r>
          </w:p>
        </w:tc>
        <w:tc>
          <w:tcPr>
            <w:tcW w:w="6941" w:type="dxa"/>
            <w:vAlign w:val="center"/>
          </w:tcPr>
          <w:p w14:paraId="4926818F" w14:textId="2463255B" w:rsidR="00661895" w:rsidRDefault="00661895" w:rsidP="00802C8A">
            <w:r>
              <w:t xml:space="preserve">Stichting </w:t>
            </w:r>
            <w:r w:rsidR="00171B4A">
              <w:t>huppeldepup</w:t>
            </w:r>
            <w:r w:rsidRPr="00767330">
              <w:t xml:space="preserve">, </w:t>
            </w:r>
            <w:r>
              <w:br/>
              <w:t>afd. AVG-team</w:t>
            </w:r>
            <w:r w:rsidRPr="00767330">
              <w:br/>
            </w:r>
            <w:r w:rsidR="00171B4A">
              <w:t>avgstraat</w:t>
            </w:r>
            <w:r>
              <w:t xml:space="preserve"> 27, </w:t>
            </w:r>
            <w:r w:rsidR="00171B4A">
              <w:t>1111</w:t>
            </w:r>
            <w:r>
              <w:t xml:space="preserve"> </w:t>
            </w:r>
            <w:r w:rsidR="00171B4A">
              <w:t>AA</w:t>
            </w:r>
            <w:r>
              <w:t xml:space="preserve"> </w:t>
            </w:r>
            <w:r w:rsidR="00171B4A">
              <w:t>nergenshuizen</w:t>
            </w:r>
          </w:p>
        </w:tc>
      </w:tr>
    </w:tbl>
    <w:p w14:paraId="34836FD5" w14:textId="09A202DF" w:rsidR="00661895" w:rsidRDefault="00661895" w:rsidP="002E38AF">
      <w:pPr>
        <w:rPr>
          <w:lang w:eastAsia="nl-NL"/>
        </w:rPr>
      </w:pPr>
      <w:r w:rsidRPr="00661895">
        <w:rPr>
          <w:lang w:val="cs-CZ" w:eastAsia="nl-NL"/>
        </w:rPr>
        <w:br/>
      </w:r>
      <w:r w:rsidRPr="00767330">
        <w:rPr>
          <w:lang w:eastAsia="nl-NL"/>
        </w:rPr>
        <w:t xml:space="preserve">Om misbruik te voorkomen </w:t>
      </w:r>
      <w:r w:rsidR="001B3DFC">
        <w:rPr>
          <w:lang w:eastAsia="nl-NL"/>
        </w:rPr>
        <w:t xml:space="preserve">dient altijd gevraagd te worden </w:t>
      </w:r>
      <w:r w:rsidR="00EB541A">
        <w:rPr>
          <w:lang w:eastAsia="nl-NL"/>
        </w:rPr>
        <w:t xml:space="preserve">om ons </w:t>
      </w:r>
      <w:r w:rsidRPr="00767330">
        <w:rPr>
          <w:lang w:eastAsia="nl-NL"/>
        </w:rPr>
        <w:t>een schriftelijk verzoek tot inzage</w:t>
      </w:r>
      <w:r w:rsidR="00EB541A">
        <w:rPr>
          <w:lang w:eastAsia="nl-NL"/>
        </w:rPr>
        <w:t xml:space="preserve"> te sturen waarbij de betrokkene zich</w:t>
      </w:r>
      <w:r w:rsidRPr="00767330">
        <w:rPr>
          <w:lang w:eastAsia="nl-NL"/>
        </w:rPr>
        <w:t xml:space="preserve"> adequaat </w:t>
      </w:r>
      <w:r w:rsidR="00EB541A">
        <w:rPr>
          <w:lang w:eastAsia="nl-NL"/>
        </w:rPr>
        <w:t xml:space="preserve">dient </w:t>
      </w:r>
      <w:r w:rsidRPr="00767330">
        <w:rPr>
          <w:lang w:eastAsia="nl-NL"/>
        </w:rPr>
        <w:t>te identificeren door een kopie van een geldig legitimatiebewijs mee te sturen.</w:t>
      </w:r>
      <w:r w:rsidR="002E38AF">
        <w:rPr>
          <w:lang w:eastAsia="nl-NL"/>
        </w:rPr>
        <w:t xml:space="preserve"> Aan de balie worden geen privacygegevens </w:t>
      </w:r>
      <w:r w:rsidR="00EF19ED">
        <w:rPr>
          <w:lang w:eastAsia="nl-NL"/>
        </w:rPr>
        <w:t>afgegeven.</w:t>
      </w:r>
    </w:p>
    <w:p w14:paraId="2754CEAC" w14:textId="7B897605" w:rsidR="000367B6" w:rsidRDefault="000367B6" w:rsidP="002E38AF">
      <w:pPr>
        <w:rPr>
          <w:lang w:eastAsia="nl-NL"/>
        </w:rPr>
      </w:pPr>
    </w:p>
    <w:p w14:paraId="3A97A1D1" w14:textId="298DFFC9" w:rsidR="000367B6" w:rsidRDefault="00A849A8" w:rsidP="000367B6">
      <w:pPr>
        <w:pStyle w:val="Kop2"/>
      </w:pPr>
      <w:bookmarkStart w:id="61" w:name="_Toc509489877"/>
      <w:r>
        <w:t xml:space="preserve">Voldoen aan het </w:t>
      </w:r>
      <w:r w:rsidR="000367B6">
        <w:t xml:space="preserve">Recht op </w:t>
      </w:r>
      <w:r w:rsidR="00547B75">
        <w:t>C</w:t>
      </w:r>
      <w:r w:rsidR="000367B6">
        <w:t>orrectie</w:t>
      </w:r>
      <w:bookmarkEnd w:id="61"/>
    </w:p>
    <w:p w14:paraId="66279D60" w14:textId="77777777" w:rsidR="000367B6" w:rsidRDefault="000367B6" w:rsidP="000367B6">
      <w:r>
        <w:t>Mensen hebben het recht om correctie van hun persoonsgegevens te vragen. Dat houdt in dat zij een organisatie mogen vragen hun persoonsgegevens te verbeteren, aan te vullen, te verwijderen of af te schermen.</w:t>
      </w:r>
    </w:p>
    <w:p w14:paraId="18CD4C89" w14:textId="77777777" w:rsidR="000367B6" w:rsidRDefault="000367B6" w:rsidP="0099220B">
      <w:pPr>
        <w:pStyle w:val="Lijstalinea"/>
      </w:pPr>
      <w:r>
        <w:t>Iemand kan om correctie vragen als zijn persoonsgegevens:</w:t>
      </w:r>
    </w:p>
    <w:p w14:paraId="16FDE363" w14:textId="77777777" w:rsidR="000367B6" w:rsidRDefault="000367B6" w:rsidP="0099220B">
      <w:pPr>
        <w:pStyle w:val="Lijstalinea"/>
      </w:pPr>
      <w:r>
        <w:t>feitelijk onjuist zijn;</w:t>
      </w:r>
    </w:p>
    <w:p w14:paraId="2509089C" w14:textId="77777777" w:rsidR="000367B6" w:rsidRDefault="000367B6" w:rsidP="0099220B">
      <w:pPr>
        <w:pStyle w:val="Lijstalinea"/>
      </w:pPr>
      <w:r>
        <w:lastRenderedPageBreak/>
        <w:t>onvolledig zijn of niet ter zake doen voor het doel waarvoor ze zijn verzameld;</w:t>
      </w:r>
    </w:p>
    <w:p w14:paraId="669C12A0" w14:textId="77777777" w:rsidR="000367B6" w:rsidRDefault="000367B6" w:rsidP="0099220B">
      <w:pPr>
        <w:pStyle w:val="Lijstalinea"/>
      </w:pPr>
      <w:r>
        <w:t>op een andere manier in strijd met een wet worden gebruikt.</w:t>
      </w:r>
    </w:p>
    <w:p w14:paraId="0C8368AF" w14:textId="77777777" w:rsidR="000367B6" w:rsidRPr="0099220B" w:rsidRDefault="000367B6" w:rsidP="000367B6">
      <w:pPr>
        <w:rPr>
          <w:b/>
        </w:rPr>
      </w:pPr>
      <w:r w:rsidRPr="0099220B">
        <w:rPr>
          <w:b/>
        </w:rPr>
        <w:t>Reikwijdte correctierecht</w:t>
      </w:r>
    </w:p>
    <w:p w14:paraId="2853ABE9" w14:textId="77777777" w:rsidR="000367B6" w:rsidRDefault="000367B6" w:rsidP="000367B6">
      <w:r>
        <w:t>Het correctierecht is niet bedoeld voor het corrigeren van professionele indrukken, meningen en conclusies waarmee iemand het niet eens is, voor zover deze ter zake doen. Wel mag diegene van de organisatie verwachten dat deze in ieder geval zijn schriftelijke mening toevoegt aan het dossier. Dat kan vooral een oplossing bieden bij situaties waarbij het om niet objectief vast te stellen feiten gaat.</w:t>
      </w:r>
    </w:p>
    <w:p w14:paraId="1F57F190" w14:textId="113D59E4" w:rsidR="00532C56" w:rsidRDefault="00A849A8" w:rsidP="00532C56">
      <w:pPr>
        <w:pStyle w:val="Kop2"/>
      </w:pPr>
      <w:bookmarkStart w:id="62" w:name="_Toc509489878"/>
      <w:r>
        <w:t xml:space="preserve">Voldoen aan het </w:t>
      </w:r>
      <w:r w:rsidR="00F42FF0">
        <w:t>R</w:t>
      </w:r>
      <w:r w:rsidR="00532C56">
        <w:t xml:space="preserve">echt op </w:t>
      </w:r>
      <w:r w:rsidR="00547B75">
        <w:t>V</w:t>
      </w:r>
      <w:r w:rsidR="00532C56">
        <w:t>ergetelheid</w:t>
      </w:r>
      <w:bookmarkEnd w:id="62"/>
    </w:p>
    <w:p w14:paraId="0BDAD9A9" w14:textId="0B1FF6A1" w:rsidR="00532C56" w:rsidRDefault="00532C56" w:rsidP="00532C56">
      <w:r>
        <w:t xml:space="preserve">In de AVG is het zogeheten </w:t>
      </w:r>
      <w:hyperlink r:id="rId32" w:anchor="wat-houdt-het-recht-op-vergetelheid-uit-de-avg-in-5976" w:history="1">
        <w:r w:rsidRPr="00532C56">
          <w:t>recht op vergetelheid</w:t>
        </w:r>
      </w:hyperlink>
      <w:r w:rsidRPr="00532C56">
        <w:t xml:space="preserve"> opgenomen</w:t>
      </w:r>
      <w:r>
        <w:t xml:space="preserve">. Dit recht houdt in dat </w:t>
      </w:r>
      <w:r w:rsidR="001B438A">
        <w:t>[uw Bedrijf]</w:t>
      </w:r>
      <w:r>
        <w:t xml:space="preserve"> in een aantal gevallen iemands persoonsgegevens moet wissen als diegene daarom vraagt.</w:t>
      </w:r>
    </w:p>
    <w:p w14:paraId="65DCF2A6" w14:textId="77777777" w:rsidR="00532C56" w:rsidRDefault="00532C56" w:rsidP="00532C56">
      <w:r>
        <w:t>Het recht op vergetelheid lijkt op het huidige recht op correctie en verwijdering, maar is breder. Het recht is niet meer, zoals nu, beperkt tot het verwijderen van objectief onjuiste gegevens, onvolledige gegevens of gegevens die niet ter zake doen.</w:t>
      </w:r>
    </w:p>
    <w:p w14:paraId="6381A057" w14:textId="77777777" w:rsidR="000367B6" w:rsidRDefault="000367B6" w:rsidP="002E38AF">
      <w:pPr>
        <w:rPr>
          <w:lang w:eastAsia="nl-NL"/>
        </w:rPr>
      </w:pPr>
    </w:p>
    <w:p w14:paraId="4FFD99D2" w14:textId="618F0DD7" w:rsidR="004243DB" w:rsidRDefault="090C0E86" w:rsidP="00492C22">
      <w:pPr>
        <w:pStyle w:val="Kop1"/>
      </w:pPr>
      <w:bookmarkStart w:id="63" w:name="_Ref507939777"/>
      <w:bookmarkStart w:id="64" w:name="_Toc509489879"/>
      <w:r>
        <w:lastRenderedPageBreak/>
        <w:t>Beveiligingsmaatregelen</w:t>
      </w:r>
      <w:bookmarkEnd w:id="63"/>
      <w:bookmarkEnd w:id="64"/>
    </w:p>
    <w:p w14:paraId="36F93312" w14:textId="1E90B0DC" w:rsidR="00106CBE" w:rsidRDefault="090C0E86" w:rsidP="006A5C90">
      <w:r>
        <w:t xml:space="preserve">De </w:t>
      </w:r>
      <w:r w:rsidR="00E41C5A">
        <w:t>beveiligingsmaatregelen</w:t>
      </w:r>
      <w:r>
        <w:t xml:space="preserve"> betreffen IT maatregelen en organisatorische maatregelen.</w:t>
      </w:r>
    </w:p>
    <w:p w14:paraId="210EE23F" w14:textId="5CFDCD95" w:rsidR="00164BEE" w:rsidRDefault="090C0E86" w:rsidP="008D4598">
      <w:pPr>
        <w:pStyle w:val="Kop2"/>
      </w:pPr>
      <w:bookmarkStart w:id="65" w:name="_Ref509481442"/>
      <w:bookmarkStart w:id="66" w:name="_Toc509489880"/>
      <w:r>
        <w:t>IT maatregelen</w:t>
      </w:r>
      <w:bookmarkEnd w:id="65"/>
      <w:bookmarkEnd w:id="66"/>
    </w:p>
    <w:p w14:paraId="4812CF97" w14:textId="0F2C710A" w:rsidR="006A5C90" w:rsidRPr="006A5C90" w:rsidRDefault="090C0E86" w:rsidP="006A5C90">
      <w:r>
        <w:t xml:space="preserve">Vanwege de AVG wetgeving dient de IT beveiliging op orde te zijn. Daarom worden in de komende maanden een aantal wijzigingen doorgevoerd. </w:t>
      </w:r>
    </w:p>
    <w:p w14:paraId="7398821E" w14:textId="50A2BF7C" w:rsidR="005925B4" w:rsidRPr="00C44D5A" w:rsidRDefault="090C0E86" w:rsidP="090C0E86">
      <w:pPr>
        <w:rPr>
          <w:b/>
          <w:bCs/>
        </w:rPr>
      </w:pPr>
      <w:r w:rsidRPr="090C0E86">
        <w:rPr>
          <w:b/>
          <w:bCs/>
        </w:rPr>
        <w:t>@</w:t>
      </w:r>
      <w:r w:rsidR="001B438A">
        <w:rPr>
          <w:b/>
          <w:bCs/>
        </w:rPr>
        <w:t>[uw Bedrijf]</w:t>
      </w:r>
      <w:r w:rsidRPr="090C0E86">
        <w:rPr>
          <w:b/>
          <w:bCs/>
        </w:rPr>
        <w:t>.nl accounts</w:t>
      </w:r>
    </w:p>
    <w:p w14:paraId="54D7AFCE" w14:textId="17A1C42D" w:rsidR="003A6497" w:rsidRDefault="090C0E86" w:rsidP="003A6497">
      <w:r>
        <w:t xml:space="preserve">Om te voorkomen dat onbevoegden binnen en buiten </w:t>
      </w:r>
      <w:r w:rsidR="001B438A">
        <w:t>[uw Bedrijf]</w:t>
      </w:r>
      <w:r>
        <w:t xml:space="preserve"> ongeoorloofd de gegevens van betrokkenen kunnen inzien of – erger nog – kunnen wijzigen, worden de volgende maatregelen getroffen:</w:t>
      </w:r>
    </w:p>
    <w:p w14:paraId="2B9953D5" w14:textId="0AD92B6A" w:rsidR="00BF737D" w:rsidRPr="003A6497" w:rsidRDefault="001B438A" w:rsidP="00894323">
      <w:pPr>
        <w:pStyle w:val="Lijstalinea"/>
      </w:pPr>
      <w:r>
        <w:t>[uw Bedrijf]</w:t>
      </w:r>
      <w:r w:rsidR="090C0E86">
        <w:t xml:space="preserve"> wachtwoorden dienen elk half jaar aangepast te worden.</w:t>
      </w:r>
    </w:p>
    <w:p w14:paraId="3431DAFC" w14:textId="77777777" w:rsidR="00BF737D" w:rsidRPr="003A6497" w:rsidRDefault="090C0E86" w:rsidP="00894323">
      <w:pPr>
        <w:pStyle w:val="Lijstalinea"/>
      </w:pPr>
      <w:r>
        <w:t>Wachtwoord regels zijn: minimaal 8 teken waarvan 1 hoofdletter, 1 kleine letter, 1 cijfer en 1 ander teken (bijvoorbeeld !#$%&amp;;:.  )</w:t>
      </w:r>
    </w:p>
    <w:p w14:paraId="39458C56" w14:textId="128D6F93" w:rsidR="003F6156" w:rsidRDefault="090C0E86" w:rsidP="00894323">
      <w:pPr>
        <w:pStyle w:val="Lijstalinea"/>
      </w:pPr>
      <w:r>
        <w:t>Geen gemeenschappelijk gebruik van accounts.</w:t>
      </w:r>
      <w:r w:rsidR="00BF737D">
        <w:br/>
      </w:r>
      <w:r>
        <w:t xml:space="preserve">Indien bestanden of e-mail gemeenschappelijk (door meerdere medewerkers) gebruik moet worden, dan is SharePoint of een Shared Mailbox de aangewezen oplossing en niet het gemeenschappelijk gebruik van een account. </w:t>
      </w:r>
    </w:p>
    <w:p w14:paraId="07CC85A1" w14:textId="6E8EFE11" w:rsidR="00E8219C" w:rsidRDefault="090C0E86" w:rsidP="00E8219C">
      <w:r>
        <w:t xml:space="preserve">Het bestaande balie account blijft intact om te e-mailen en de agenda te raadplegen. </w:t>
      </w:r>
    </w:p>
    <w:p w14:paraId="43AFE3C6" w14:textId="1179D6C1" w:rsidR="00E8219C" w:rsidRPr="00010815" w:rsidRDefault="090C0E86" w:rsidP="090C0E86">
      <w:pPr>
        <w:rPr>
          <w:b/>
          <w:bCs/>
        </w:rPr>
      </w:pPr>
      <w:r w:rsidRPr="090C0E86">
        <w:rPr>
          <w:b/>
          <w:bCs/>
        </w:rPr>
        <w:t>@gmail accounts</w:t>
      </w:r>
    </w:p>
    <w:p w14:paraId="4601274D" w14:textId="26B64D3B" w:rsidR="006563E2" w:rsidRDefault="090C0E86" w:rsidP="00E8219C">
      <w:r>
        <w:t xml:space="preserve">Het balie Google account wordt nu nog voor zowel voor de Google agenda als ook voor het communicatieblog gebruikt. Dit persoonlijke account werd tijdens het afgelopen jaar regelmatig door Google geblokkeerd wegens gebruik door meerdere personen. </w:t>
      </w:r>
    </w:p>
    <w:p w14:paraId="374A8A22" w14:textId="2310E0E8" w:rsidR="00BF737D" w:rsidRDefault="090C0E86" w:rsidP="00187EF2">
      <w:r>
        <w:t xml:space="preserve">Als poging om te voorkomen dat het account in de toekomst opnieuw door Google wordt afgesloten, wordt het communicatieblog verhuisd naar de mijn </w:t>
      </w:r>
      <w:r w:rsidR="001B438A">
        <w:t>[uw Bedrijf]</w:t>
      </w:r>
      <w:r>
        <w:t xml:space="preserve">.nl website. Het gebruik </w:t>
      </w:r>
      <w:r w:rsidR="00C7565B">
        <w:t xml:space="preserve">van het account </w:t>
      </w:r>
      <w:r>
        <w:t>zal daardoor verminderen en naar verwachting minder vaak worden afgesloten.</w:t>
      </w:r>
    </w:p>
    <w:p w14:paraId="4AAF1450" w14:textId="29410AA5" w:rsidR="00187EF2" w:rsidRDefault="090C0E86" w:rsidP="090C0E86">
      <w:pPr>
        <w:rPr>
          <w:b/>
          <w:bCs/>
        </w:rPr>
      </w:pPr>
      <w:r w:rsidRPr="090C0E86">
        <w:rPr>
          <w:b/>
          <w:bCs/>
        </w:rPr>
        <w:t>@mijn</w:t>
      </w:r>
      <w:r w:rsidR="001B438A">
        <w:rPr>
          <w:b/>
          <w:bCs/>
        </w:rPr>
        <w:t>[uw Bedrijf]</w:t>
      </w:r>
      <w:r w:rsidRPr="090C0E86">
        <w:rPr>
          <w:b/>
          <w:bCs/>
        </w:rPr>
        <w:t>.nl accounts</w:t>
      </w:r>
    </w:p>
    <w:p w14:paraId="228F7208" w14:textId="6BBB0721" w:rsidR="008635F3" w:rsidRDefault="090C0E86" w:rsidP="008635F3">
      <w:r>
        <w:t>Hier vinden geen wijzigingen plaats</w:t>
      </w:r>
    </w:p>
    <w:p w14:paraId="010D6285" w14:textId="431258A0" w:rsidR="000C3479" w:rsidRPr="0035469D" w:rsidRDefault="0035469D" w:rsidP="008635F3">
      <w:pPr>
        <w:rPr>
          <w:b/>
        </w:rPr>
      </w:pPr>
      <w:r w:rsidRPr="0035469D">
        <w:rPr>
          <w:b/>
        </w:rPr>
        <w:t>Relatiebeheersysteem</w:t>
      </w:r>
      <w:r w:rsidR="005F73C0">
        <w:rPr>
          <w:b/>
        </w:rPr>
        <w:t xml:space="preserve"> (CRM)</w:t>
      </w:r>
    </w:p>
    <w:p w14:paraId="1BC708A3" w14:textId="1DA960F3" w:rsidR="0035469D" w:rsidRDefault="001B438A" w:rsidP="00B7041A">
      <w:pPr>
        <w:rPr>
          <w:lang w:eastAsia="nl-NL"/>
        </w:rPr>
      </w:pPr>
      <w:r>
        <w:rPr>
          <w:lang w:eastAsia="nl-NL"/>
        </w:rPr>
        <w:t>[uw Bedrijf]</w:t>
      </w:r>
      <w:r w:rsidR="0035469D" w:rsidRPr="090C0E86">
        <w:rPr>
          <w:lang w:eastAsia="nl-NL"/>
        </w:rPr>
        <w:t xml:space="preserve"> </w:t>
      </w:r>
      <w:r w:rsidR="0035469D">
        <w:rPr>
          <w:lang w:eastAsia="nl-NL"/>
        </w:rPr>
        <w:t xml:space="preserve">gaat </w:t>
      </w:r>
      <w:r w:rsidR="0035469D" w:rsidRPr="090C0E86">
        <w:rPr>
          <w:lang w:eastAsia="nl-NL"/>
        </w:rPr>
        <w:t>over tot centrale opslag van persoonsgegevens</w:t>
      </w:r>
      <w:r w:rsidR="006D3ED5">
        <w:rPr>
          <w:lang w:eastAsia="nl-NL"/>
        </w:rPr>
        <w:t xml:space="preserve">. </w:t>
      </w:r>
      <w:r w:rsidR="00D11381">
        <w:rPr>
          <w:lang w:eastAsia="nl-NL"/>
        </w:rPr>
        <w:t xml:space="preserve">Dit gaan we doen met de </w:t>
      </w:r>
      <w:r w:rsidR="00171B4A">
        <w:rPr>
          <w:lang w:eastAsia="nl-NL"/>
        </w:rPr>
        <w:t>xyz</w:t>
      </w:r>
      <w:r w:rsidR="00D11381">
        <w:rPr>
          <w:lang w:eastAsia="nl-NL"/>
        </w:rPr>
        <w:t xml:space="preserve"> toepassing. </w:t>
      </w:r>
      <w:r w:rsidR="006D3ED5">
        <w:rPr>
          <w:lang w:eastAsia="nl-NL"/>
        </w:rPr>
        <w:t xml:space="preserve">In de AVG is bepaald dat </w:t>
      </w:r>
      <w:r w:rsidR="0035469D" w:rsidRPr="090C0E86">
        <w:rPr>
          <w:lang w:eastAsia="nl-NL"/>
        </w:rPr>
        <w:t xml:space="preserve">de toegang tot die gegevens </w:t>
      </w:r>
      <w:r w:rsidR="00D028A7">
        <w:rPr>
          <w:lang w:eastAsia="nl-NL"/>
        </w:rPr>
        <w:t>word</w:t>
      </w:r>
      <w:r w:rsidR="005321AC">
        <w:rPr>
          <w:lang w:eastAsia="nl-NL"/>
        </w:rPr>
        <w:t>t</w:t>
      </w:r>
      <w:r w:rsidR="0035469D" w:rsidRPr="090C0E86">
        <w:rPr>
          <w:lang w:eastAsia="nl-NL"/>
        </w:rPr>
        <w:t xml:space="preserve"> vastgelegd</w:t>
      </w:r>
      <w:r w:rsidR="005321AC">
        <w:rPr>
          <w:lang w:eastAsia="nl-NL"/>
        </w:rPr>
        <w:t xml:space="preserve"> (wie kijkt of bewerkt de gegevens en wanneer</w:t>
      </w:r>
      <w:r w:rsidR="00D11381">
        <w:rPr>
          <w:lang w:eastAsia="nl-NL"/>
        </w:rPr>
        <w:t xml:space="preserve"> gebeurt dat</w:t>
      </w:r>
      <w:r w:rsidR="005321AC">
        <w:rPr>
          <w:lang w:eastAsia="nl-NL"/>
        </w:rPr>
        <w:t>)</w:t>
      </w:r>
      <w:r w:rsidR="0035469D" w:rsidRPr="090C0E86">
        <w:rPr>
          <w:lang w:eastAsia="nl-NL"/>
        </w:rPr>
        <w:t xml:space="preserve">. </w:t>
      </w:r>
      <w:r w:rsidR="005F73C0">
        <w:t xml:space="preserve">. In dit computerprogramma worden alle personen opgenomen die </w:t>
      </w:r>
      <w:r w:rsidR="001D01AE">
        <w:t xml:space="preserve">in groepen </w:t>
      </w:r>
      <w:r w:rsidR="005F73C0">
        <w:t>e</w:t>
      </w:r>
      <w:r w:rsidR="001D01AE">
        <w:t>-</w:t>
      </w:r>
      <w:r w:rsidR="005F73C0">
        <w:t xml:space="preserve">mail of post krijgen van </w:t>
      </w:r>
      <w:r>
        <w:t>[uw Bedrijf]</w:t>
      </w:r>
      <w:r w:rsidR="005F73C0">
        <w:t xml:space="preserve">. </w:t>
      </w:r>
      <w:r w:rsidR="0035469D" w:rsidRPr="090C0E86">
        <w:rPr>
          <w:lang w:eastAsia="nl-NL"/>
        </w:rPr>
        <w:t xml:space="preserve">Lijstjes met persoonsgegevens die niet geregistreerd zijn in het verwerkingsregister mogen niet meer worden gebruikt. De wet staat dat simpelweg niet meer toe. </w:t>
      </w:r>
    </w:p>
    <w:p w14:paraId="21E1729D" w14:textId="1C30222B" w:rsidR="00B7041A" w:rsidRPr="008B1E6E" w:rsidRDefault="00B7041A" w:rsidP="00B7041A">
      <w:pPr>
        <w:rPr>
          <w:b/>
          <w:lang w:eastAsia="nl-NL"/>
        </w:rPr>
      </w:pPr>
      <w:r w:rsidRPr="008B1E6E">
        <w:rPr>
          <w:b/>
          <w:lang w:eastAsia="nl-NL"/>
        </w:rPr>
        <w:t>Encryptie op de PC’s</w:t>
      </w:r>
    </w:p>
    <w:p w14:paraId="7D9B9F63" w14:textId="5079DD7E" w:rsidR="00B7041A" w:rsidRPr="008635F3" w:rsidRDefault="00B7041A" w:rsidP="00B7041A">
      <w:pPr>
        <w:rPr>
          <w:lang w:eastAsia="nl-NL"/>
        </w:rPr>
      </w:pPr>
      <w:r>
        <w:rPr>
          <w:lang w:eastAsia="nl-NL"/>
        </w:rPr>
        <w:t xml:space="preserve">Waar nodig zal </w:t>
      </w:r>
      <w:r w:rsidR="006321D6">
        <w:rPr>
          <w:lang w:eastAsia="nl-NL"/>
        </w:rPr>
        <w:t xml:space="preserve">op </w:t>
      </w:r>
      <w:r w:rsidR="008B1E6E">
        <w:rPr>
          <w:lang w:eastAsia="nl-NL"/>
        </w:rPr>
        <w:t xml:space="preserve">PC’s </w:t>
      </w:r>
      <w:r w:rsidR="006321D6">
        <w:rPr>
          <w:lang w:eastAsia="nl-NL"/>
        </w:rPr>
        <w:t xml:space="preserve">encryptie worden aangezet </w:t>
      </w:r>
      <w:r w:rsidR="008B1E6E">
        <w:rPr>
          <w:lang w:eastAsia="nl-NL"/>
        </w:rPr>
        <w:t xml:space="preserve">waardoor de gegevens op </w:t>
      </w:r>
      <w:r>
        <w:rPr>
          <w:lang w:eastAsia="nl-NL"/>
        </w:rPr>
        <w:t xml:space="preserve">de </w:t>
      </w:r>
      <w:r w:rsidR="006321D6">
        <w:rPr>
          <w:lang w:eastAsia="nl-NL"/>
        </w:rPr>
        <w:t xml:space="preserve">harde schijf </w:t>
      </w:r>
      <w:r w:rsidR="008B1E6E">
        <w:rPr>
          <w:lang w:eastAsia="nl-NL"/>
        </w:rPr>
        <w:t>versleuteld worden tegen onbevoegd gebruik.</w:t>
      </w:r>
    </w:p>
    <w:p w14:paraId="6889E920" w14:textId="6342FD19" w:rsidR="005157B8" w:rsidRDefault="090C0E86" w:rsidP="008D4598">
      <w:pPr>
        <w:pStyle w:val="Kop2"/>
      </w:pPr>
      <w:bookmarkStart w:id="67" w:name="_Toc509489881"/>
      <w:r>
        <w:t>Gebruik van @</w:t>
      </w:r>
      <w:r w:rsidR="001B438A">
        <w:t>[uw Bedrijf]</w:t>
      </w:r>
      <w:r>
        <w:t>.NL e-mailaccounts</w:t>
      </w:r>
      <w:bookmarkEnd w:id="67"/>
    </w:p>
    <w:p w14:paraId="7512D393" w14:textId="5AB369AA" w:rsidR="00877A87" w:rsidRDefault="090C0E86" w:rsidP="00877A87">
      <w:r>
        <w:t xml:space="preserve">Als je </w:t>
      </w:r>
      <w:r w:rsidRPr="090C0E86">
        <w:rPr>
          <w:u w:val="single"/>
        </w:rPr>
        <w:t xml:space="preserve">gevraagd wordt om namens </w:t>
      </w:r>
      <w:r w:rsidR="001B438A">
        <w:rPr>
          <w:u w:val="single"/>
        </w:rPr>
        <w:t>[uw Bedrijf]</w:t>
      </w:r>
      <w:r>
        <w:t xml:space="preserve"> naar de buitenwereld te communiceren, dan dien je dat voortaan met een </w:t>
      </w:r>
      <w:r w:rsidR="001B438A">
        <w:t>[uw Bedrijf]</w:t>
      </w:r>
      <w:r>
        <w:t xml:space="preserve"> e-mailadres als afzender te doen en niet met een ander bedrijfse-mailadres of je privé e-mailadres. Overleg vooraf met de staf of de e-mailadressen die </w:t>
      </w:r>
      <w:r w:rsidR="006C02D3">
        <w:t xml:space="preserve">je </w:t>
      </w:r>
      <w:r>
        <w:t xml:space="preserve">wilt gebruiken (zeker als daar persoonlijke e-mailadressen tussen zitten) inderdaad gebruikt mogen worden. Op deze wijze weten andere bedrijven of personen (dus de ontvangers van de e-mail) dat </w:t>
      </w:r>
      <w:r w:rsidR="001B438A">
        <w:t>[uw Bedrijf]</w:t>
      </w:r>
      <w:r>
        <w:t xml:space="preserve"> inderdaad achter de intentie van het bericht staat en voorkomen we als </w:t>
      </w:r>
      <w:r w:rsidR="001B438A">
        <w:t>[uw Bedrijf]</w:t>
      </w:r>
      <w:r>
        <w:t xml:space="preserve"> de privacy discussie van de nieuwe AVG wetgeving. </w:t>
      </w:r>
    </w:p>
    <w:p w14:paraId="5E7C85D5" w14:textId="4FCD1F6B" w:rsidR="00F303E3" w:rsidRDefault="090C0E86" w:rsidP="00806992">
      <w:r w:rsidRPr="00CC1348">
        <w:t xml:space="preserve">Bedenk dat bij ongeoorloofd gebruik </w:t>
      </w:r>
      <w:r w:rsidR="003F2BD1" w:rsidRPr="00CC1348">
        <w:t xml:space="preserve">door </w:t>
      </w:r>
      <w:r w:rsidR="00AD0509" w:rsidRPr="00CC1348">
        <w:t>werknemers</w:t>
      </w:r>
      <w:r w:rsidR="003F2BD1" w:rsidRPr="00CC1348">
        <w:t xml:space="preserve"> en vrijwilligers </w:t>
      </w:r>
      <w:r w:rsidRPr="00CC1348">
        <w:t>van e-mailadresse</w:t>
      </w:r>
      <w:r w:rsidR="00283634" w:rsidRPr="00CC1348">
        <w:t xml:space="preserve">n </w:t>
      </w:r>
      <w:r w:rsidR="001B438A">
        <w:t>[uw Bedrijf]</w:t>
      </w:r>
      <w:r w:rsidR="0099566D" w:rsidRPr="00CC1348">
        <w:t xml:space="preserve"> strafbaar is. Ook als dit gebeurd door </w:t>
      </w:r>
      <w:r w:rsidR="00EA3E80" w:rsidRPr="00CC1348">
        <w:t xml:space="preserve">onzorgvuldigheid of </w:t>
      </w:r>
      <w:r w:rsidR="00916413">
        <w:t>onwetendheid</w:t>
      </w:r>
      <w:r w:rsidR="003A1876" w:rsidRPr="00CC1348">
        <w:t xml:space="preserve">. </w:t>
      </w:r>
      <w:r w:rsidR="001B438A">
        <w:t>[uw Bedrijf]</w:t>
      </w:r>
      <w:r w:rsidR="0099566D" w:rsidRPr="00CC1348">
        <w:t xml:space="preserve"> is </w:t>
      </w:r>
      <w:r w:rsidR="003F2BD1" w:rsidRPr="00CC1348">
        <w:t xml:space="preserve">door de AVG verder verplicht uit te zoeken waar </w:t>
      </w:r>
      <w:r w:rsidR="00065755">
        <w:t xml:space="preserve">en bij welke medewerker </w:t>
      </w:r>
      <w:r w:rsidR="003F2BD1" w:rsidRPr="00CC1348">
        <w:t xml:space="preserve">de fout is ontstaan en maatregelen te nemen om foutief </w:t>
      </w:r>
      <w:r w:rsidR="003F2BD1" w:rsidRPr="00E41C5A">
        <w:t xml:space="preserve">handelen in de toekomst te ter voorkomen. </w:t>
      </w:r>
    </w:p>
    <w:p w14:paraId="37C5A142" w14:textId="054F5AFF" w:rsidR="00BF737D" w:rsidRPr="00EC551B" w:rsidRDefault="090C0E86" w:rsidP="00806992">
      <w:r>
        <w:lastRenderedPageBreak/>
        <w:t xml:space="preserve">Als je niet wordt gevraagd om namens </w:t>
      </w:r>
      <w:r w:rsidR="001B438A">
        <w:t>[uw Bedrijf]</w:t>
      </w:r>
      <w:r>
        <w:t xml:space="preserve"> op te treden naar de buitenwereld, dan gebruik je natuurlijk je privé e-mailadres en niet een </w:t>
      </w:r>
      <w:r w:rsidR="001B438A">
        <w:t>[uw Bedrijf]</w:t>
      </w:r>
      <w:r>
        <w:t xml:space="preserve"> mailadres als afzender. De </w:t>
      </w:r>
      <w:r w:rsidR="001B438A">
        <w:t>[uw Bedrijf]</w:t>
      </w:r>
      <w:r>
        <w:t xml:space="preserve"> staf zal zich uiteraard distantiëren van privé e-mails ongeacht of hier privacy klachten over komen of niet.</w:t>
      </w:r>
    </w:p>
    <w:p w14:paraId="33C843EC" w14:textId="312CE236" w:rsidR="00BF737D" w:rsidRDefault="090C0E86" w:rsidP="00806992">
      <w:r>
        <w:t xml:space="preserve">Ook bij e-mailberichten tussen vrijwilligers kan het zijn dat een collega-vrijwilliger heeft aangegeven geen e-mailberichten te willen ontvangen. Respecteer dus iemands privacy! </w:t>
      </w:r>
    </w:p>
    <w:p w14:paraId="4AE51928" w14:textId="0D3CE230" w:rsidR="00752A3F" w:rsidRDefault="090C0E86" w:rsidP="00806992">
      <w:r>
        <w:t>Gebruik beslist het BCC veld als je voortaan een mailing rondstuurt naar meerdere personen</w:t>
      </w:r>
      <w:r w:rsidR="00772D5C">
        <w:t xml:space="preserve"> buiten </w:t>
      </w:r>
      <w:r w:rsidR="001B438A">
        <w:t>[uw Bedrijf]</w:t>
      </w:r>
      <w:r>
        <w:t>. Het niet gebruiken van het BCC veld (waarbij de mailadressen dus voor anderen zichtbaar worden) kan reeds als datalek worden opgevat.</w:t>
      </w:r>
      <w:r w:rsidR="0060080B">
        <w:t xml:space="preserve"> </w:t>
      </w:r>
      <w:r w:rsidR="00B50085">
        <w:br/>
      </w:r>
      <w:r w:rsidR="0060080B">
        <w:t xml:space="preserve">Bij een mailing </w:t>
      </w:r>
      <w:r w:rsidR="00A34EBF">
        <w:t xml:space="preserve">naar </w:t>
      </w:r>
      <w:r w:rsidR="001B438A">
        <w:t>[uw Bedrijf]</w:t>
      </w:r>
      <w:r w:rsidR="0060080B">
        <w:t xml:space="preserve"> </w:t>
      </w:r>
      <w:r w:rsidR="00A34EBF">
        <w:t xml:space="preserve">medewerkers </w:t>
      </w:r>
      <w:r w:rsidR="00B50085">
        <w:t xml:space="preserve">(naar </w:t>
      </w:r>
      <w:r w:rsidR="00F95E8D">
        <w:t xml:space="preserve">hun </w:t>
      </w:r>
      <w:r w:rsidR="00B50085">
        <w:t xml:space="preserve">privé e-mailadressen) </w:t>
      </w:r>
      <w:r w:rsidR="0060080B">
        <w:t xml:space="preserve">mag </w:t>
      </w:r>
      <w:r w:rsidR="00104B02">
        <w:t xml:space="preserve">het Aan veld </w:t>
      </w:r>
      <w:r w:rsidR="00A34EBF">
        <w:t xml:space="preserve">alleen </w:t>
      </w:r>
      <w:r w:rsidR="00104B02">
        <w:t xml:space="preserve">worden gebruikt </w:t>
      </w:r>
      <w:r w:rsidR="00A34EBF">
        <w:t xml:space="preserve">indien </w:t>
      </w:r>
      <w:r w:rsidR="0060080B">
        <w:t xml:space="preserve">iedereen </w:t>
      </w:r>
      <w:r w:rsidR="00A34EBF">
        <w:t>toestemming heeft gegeven</w:t>
      </w:r>
      <w:r w:rsidR="007A1919">
        <w:t>.</w:t>
      </w:r>
      <w:r w:rsidR="0060080B">
        <w:t xml:space="preserve"> </w:t>
      </w:r>
      <w:r w:rsidR="001715D9">
        <w:t xml:space="preserve">Indien </w:t>
      </w:r>
      <w:r w:rsidR="00FC6AD2">
        <w:t>slechts @</w:t>
      </w:r>
      <w:r w:rsidR="001B438A">
        <w:t>[uw Bedrijf]</w:t>
      </w:r>
      <w:r w:rsidR="00FC6AD2">
        <w:t>.nl e-mail</w:t>
      </w:r>
      <w:r w:rsidR="001715D9">
        <w:t>-</w:t>
      </w:r>
      <w:r w:rsidR="00FC6AD2">
        <w:t>adressen worden gebruikt</w:t>
      </w:r>
      <w:r w:rsidR="001715D9">
        <w:t>,</w:t>
      </w:r>
      <w:r w:rsidR="00FC6AD2">
        <w:t xml:space="preserve"> mag zonder </w:t>
      </w:r>
      <w:r w:rsidR="005E65AC">
        <w:t>toestemming het Aan-veld gebruikt</w:t>
      </w:r>
      <w:r w:rsidR="001715D9" w:rsidRPr="001715D9">
        <w:t xml:space="preserve"> </w:t>
      </w:r>
      <w:r w:rsidR="001715D9">
        <w:t>worden</w:t>
      </w:r>
      <w:r w:rsidR="007A1919">
        <w:t xml:space="preserve">. </w:t>
      </w:r>
    </w:p>
    <w:p w14:paraId="529DEF46" w14:textId="461B0750" w:rsidR="0054226B" w:rsidRDefault="0054226B" w:rsidP="00010019">
      <w:pPr>
        <w:pStyle w:val="Kop2"/>
      </w:pPr>
      <w:bookmarkStart w:id="68" w:name="_Toc509489882"/>
      <w:r>
        <w:t xml:space="preserve">Aanmeldformulieren </w:t>
      </w:r>
      <w:r w:rsidR="00EF0CDC">
        <w:t>aanpassen</w:t>
      </w:r>
      <w:bookmarkEnd w:id="68"/>
    </w:p>
    <w:p w14:paraId="5B0054B7" w14:textId="53C1366D" w:rsidR="00010019" w:rsidRDefault="00EF0CDC" w:rsidP="002B6391">
      <w:r>
        <w:t xml:space="preserve">Alle aanmeld formulieren op </w:t>
      </w:r>
      <w:r w:rsidR="00C16415">
        <w:t>onze</w:t>
      </w:r>
      <w:r>
        <w:t xml:space="preserve"> websites moeten </w:t>
      </w:r>
      <w:r w:rsidR="00C16415">
        <w:t>worden aangepast volgens “Privacy by Default”</w:t>
      </w:r>
      <w:r w:rsidR="00645EDF">
        <w:t xml:space="preserve">. Ook moeten we kunnen aantonen dat mensen zelf toestemming hebben gegeven </w:t>
      </w:r>
      <w:r w:rsidR="0014220C">
        <w:t xml:space="preserve">voor het opnemen van hun gegevens in </w:t>
      </w:r>
      <w:r w:rsidR="00010019">
        <w:t>onze bestanden.</w:t>
      </w:r>
    </w:p>
    <w:p w14:paraId="4CB69B96" w14:textId="27566586" w:rsidR="00406F48" w:rsidRDefault="090C0E86" w:rsidP="008D4598">
      <w:pPr>
        <w:pStyle w:val="Kop2"/>
      </w:pPr>
      <w:bookmarkStart w:id="69" w:name="_Toc509489883"/>
      <w:r>
        <w:t>Organisatorische maatregelen</w:t>
      </w:r>
      <w:bookmarkEnd w:id="69"/>
    </w:p>
    <w:p w14:paraId="38818957" w14:textId="37413449" w:rsidR="0052116A" w:rsidRPr="0052116A" w:rsidRDefault="090C0E86" w:rsidP="0052116A">
      <w:r>
        <w:t>De organisatorisch maatregelen zijn in verschillende categorieën in te delen</w:t>
      </w:r>
      <w:r w:rsidR="00781DD3">
        <w:t>:</w:t>
      </w:r>
    </w:p>
    <w:p w14:paraId="68513015" w14:textId="5B7FB4E0" w:rsidR="00AE42BD" w:rsidRPr="0052116A" w:rsidRDefault="090C0E86" w:rsidP="0052116A">
      <w:pPr>
        <w:numPr>
          <w:ilvl w:val="1"/>
          <w:numId w:val="22"/>
        </w:numPr>
      </w:pPr>
      <w:r>
        <w:t>Check verwerkersovereenkomsten</w:t>
      </w:r>
      <w:r w:rsidR="00781DD3">
        <w:t>;</w:t>
      </w:r>
    </w:p>
    <w:p w14:paraId="0DAE916A" w14:textId="4D4AE5D8" w:rsidR="00AE42BD" w:rsidRPr="0052116A" w:rsidRDefault="090C0E86" w:rsidP="0052116A">
      <w:pPr>
        <w:numPr>
          <w:ilvl w:val="1"/>
          <w:numId w:val="22"/>
        </w:numPr>
      </w:pPr>
      <w:r>
        <w:t xml:space="preserve">Terugkerende AVG voorlichting aan de medewerkers </w:t>
      </w:r>
      <w:r w:rsidR="00781DD3">
        <w:t>;</w:t>
      </w:r>
    </w:p>
    <w:p w14:paraId="7D0D45AD" w14:textId="4D605B98" w:rsidR="00AE42BD" w:rsidRDefault="090C0E86" w:rsidP="0052116A">
      <w:pPr>
        <w:numPr>
          <w:ilvl w:val="1"/>
          <w:numId w:val="22"/>
        </w:numPr>
      </w:pPr>
      <w:r>
        <w:t xml:space="preserve">Blijvende aandacht </w:t>
      </w:r>
      <w:r w:rsidR="00636950">
        <w:t xml:space="preserve">voor </w:t>
      </w:r>
      <w:r>
        <w:t>AVG met name zaken die door de AP nog worden aangepast</w:t>
      </w:r>
      <w:r w:rsidR="00781DD3">
        <w:t>;</w:t>
      </w:r>
    </w:p>
    <w:p w14:paraId="6EA42BBE" w14:textId="5D366E2B" w:rsidR="00584526" w:rsidRPr="00C27330" w:rsidRDefault="090C0E86" w:rsidP="0052116A">
      <w:pPr>
        <w:numPr>
          <w:ilvl w:val="1"/>
          <w:numId w:val="22"/>
        </w:numPr>
      </w:pPr>
      <w:r w:rsidRPr="00C27330">
        <w:t xml:space="preserve">Schep duidelijkheid naar je klanten en laat weten of de communicatie namens </w:t>
      </w:r>
      <w:r w:rsidR="001B438A">
        <w:t>[uw Bedrijf]</w:t>
      </w:r>
      <w:r w:rsidRPr="00C27330">
        <w:t xml:space="preserve"> dan</w:t>
      </w:r>
      <w:r w:rsidR="00C708A3" w:rsidRPr="00C27330">
        <w:t xml:space="preserve"> </w:t>
      </w:r>
      <w:r w:rsidRPr="00C27330">
        <w:t>wel privé plaatsvindt</w:t>
      </w:r>
      <w:r w:rsidRPr="009E51B3">
        <w:t>.</w:t>
      </w:r>
      <w:r w:rsidR="00C708A3" w:rsidRPr="009E51B3">
        <w:t xml:space="preserve"> Voor projecten als bijvoorbeeld Museum </w:t>
      </w:r>
      <w:r w:rsidR="009E51B3">
        <w:t xml:space="preserve">Komt Naar U Toe of het </w:t>
      </w:r>
      <w:r w:rsidR="00C708A3" w:rsidRPr="009E51B3">
        <w:t xml:space="preserve">Kruikgenootschap is het goed </w:t>
      </w:r>
      <w:r w:rsidR="00BD04BA" w:rsidRPr="009E51B3">
        <w:t>dit proces te bekijken.</w:t>
      </w:r>
      <w:r w:rsidR="00BD04BA" w:rsidRPr="00C27330">
        <w:t xml:space="preserve"> </w:t>
      </w:r>
      <w:r w:rsidR="00C708A3" w:rsidRPr="00C27330">
        <w:t xml:space="preserve"> </w:t>
      </w:r>
    </w:p>
    <w:p w14:paraId="1ED2B9A0" w14:textId="3F071F9C" w:rsidR="00BF737D" w:rsidRPr="00F50859" w:rsidRDefault="090C0E86" w:rsidP="008D4598">
      <w:pPr>
        <w:pStyle w:val="Kop2"/>
      </w:pPr>
      <w:bookmarkStart w:id="70" w:name="_Toc509489884"/>
      <w:r>
        <w:t xml:space="preserve">Gebruik </w:t>
      </w:r>
      <w:r w:rsidR="001B438A">
        <w:t>[uw Bedrijf]</w:t>
      </w:r>
      <w:r>
        <w:t xml:space="preserve"> briefpapier</w:t>
      </w:r>
      <w:bookmarkEnd w:id="70"/>
    </w:p>
    <w:p w14:paraId="1527EF44" w14:textId="5D2A1563" w:rsidR="00BF737D" w:rsidRDefault="090C0E86" w:rsidP="00806992">
      <w:r>
        <w:t xml:space="preserve">Als je </w:t>
      </w:r>
      <w:r w:rsidRPr="090C0E86">
        <w:rPr>
          <w:u w:val="single"/>
        </w:rPr>
        <w:t xml:space="preserve">gevraagd wordt om namens </w:t>
      </w:r>
      <w:r w:rsidR="001B438A">
        <w:rPr>
          <w:u w:val="single"/>
        </w:rPr>
        <w:t>[uw Bedrijf]</w:t>
      </w:r>
      <w:r>
        <w:t xml:space="preserve"> naar de buitenwereld te communiceren, dan dien je voortaan de </w:t>
      </w:r>
      <w:r w:rsidR="001B438A">
        <w:t>[uw Bedrijf]</w:t>
      </w:r>
      <w:r>
        <w:t xml:space="preserve"> briefpapier te gebruiken en geen ander bedrijfs-briefpapier of blanco briefpapier. Op deze wijze weten andere bedrijven of personen (dus de ontvangers van je brief) dat </w:t>
      </w:r>
      <w:r w:rsidR="001B438A">
        <w:t>[uw Bedrijf]</w:t>
      </w:r>
      <w:r>
        <w:t xml:space="preserve"> inderdaad achter de intentie van het bericht staat en voorkomen we als </w:t>
      </w:r>
      <w:r w:rsidR="001B438A">
        <w:t>[uw Bedrijf]</w:t>
      </w:r>
      <w:r>
        <w:t xml:space="preserve"> de privacy discussie van de nieuwe AVG wetgeving.</w:t>
      </w:r>
    </w:p>
    <w:p w14:paraId="3812C9C3" w14:textId="09E22D2E" w:rsidR="00BF737D" w:rsidRDefault="090C0E86" w:rsidP="00806992">
      <w:r>
        <w:t xml:space="preserve">Als je </w:t>
      </w:r>
      <w:r w:rsidRPr="090C0E86">
        <w:rPr>
          <w:u w:val="single"/>
        </w:rPr>
        <w:t xml:space="preserve">niet wordt gevraagd om namens </w:t>
      </w:r>
      <w:r w:rsidR="001B438A">
        <w:rPr>
          <w:u w:val="single"/>
        </w:rPr>
        <w:t>[uw Bedrijf]</w:t>
      </w:r>
      <w:r>
        <w:t xml:space="preserve"> op te treden naar de buitenwereld, dan gebruik je natuurlijk niet het </w:t>
      </w:r>
      <w:r w:rsidR="001B438A">
        <w:t>[uw Bedrijf]</w:t>
      </w:r>
      <w:r>
        <w:t xml:space="preserve"> briefpapier. </w:t>
      </w:r>
    </w:p>
    <w:p w14:paraId="753E7F9F" w14:textId="5527C341" w:rsidR="002C6359" w:rsidRDefault="002C6359" w:rsidP="00E62FE5">
      <w:pPr>
        <w:ind w:left="0"/>
      </w:pPr>
    </w:p>
    <w:p w14:paraId="717A7425" w14:textId="0D4478B5" w:rsidR="00B872BD" w:rsidRDefault="090C0E86" w:rsidP="007E1A0B">
      <w:pPr>
        <w:pStyle w:val="Kop1"/>
      </w:pPr>
      <w:bookmarkStart w:id="71" w:name="_Ref507942933"/>
      <w:bookmarkStart w:id="72" w:name="_Toc509489885"/>
      <w:r>
        <w:lastRenderedPageBreak/>
        <w:t>Frequently Asked Questions</w:t>
      </w:r>
      <w:bookmarkEnd w:id="71"/>
      <w:bookmarkEnd w:id="72"/>
    </w:p>
    <w:p w14:paraId="48F561D2" w14:textId="6A6E0104" w:rsidR="00715AC7" w:rsidRPr="001E4D32" w:rsidRDefault="00FD50D3" w:rsidP="001E4D32">
      <w:pPr>
        <w:pStyle w:val="Kop4"/>
      </w:pPr>
      <w:hyperlink r:id="rId33" w:anchor="mag-ik-onder-de-avg-aan-direct-marketing-doen-zonder-toestemming-van-de-ontvanger-5997" w:tooltip="See answer" w:history="1">
        <w:r w:rsidR="00715AC7" w:rsidRPr="001E4D32">
          <w:t xml:space="preserve">Mag ik </w:t>
        </w:r>
        <w:r w:rsidR="007D6999" w:rsidRPr="001E4D32">
          <w:t>post versturen en bellen</w:t>
        </w:r>
        <w:r w:rsidR="00715AC7" w:rsidRPr="001E4D32">
          <w:t xml:space="preserve"> zonder toestemming van de ontvanger?</w:t>
        </w:r>
      </w:hyperlink>
      <w:r w:rsidR="00715AC7" w:rsidRPr="001E4D32">
        <w:rPr>
          <w:rFonts w:cs="Arial"/>
          <w:shd w:val="clear" w:color="auto" w:fill="F3F4F5"/>
        </w:rPr>
        <w:t xml:space="preserve"> </w:t>
      </w:r>
    </w:p>
    <w:p w14:paraId="1AE47EE9" w14:textId="49B6F344" w:rsidR="005575D3" w:rsidRPr="00936E14" w:rsidRDefault="090C0E86" w:rsidP="00894323">
      <w:pPr>
        <w:pStyle w:val="Lijstalinea"/>
      </w:pPr>
      <w:r w:rsidRPr="090C0E86">
        <w:rPr>
          <w:b/>
        </w:rPr>
        <w:t>Ja</w:t>
      </w:r>
      <w:r>
        <w:t>, net als nu mag je straks on</w:t>
      </w:r>
      <w:r w:rsidRPr="00E41C5A">
        <w:t>der de wet AVG een</w:t>
      </w:r>
      <w:r w:rsidR="00536CFD" w:rsidRPr="00E41C5A">
        <w:t xml:space="preserve"> </w:t>
      </w:r>
      <w:r w:rsidRPr="00E41C5A">
        <w:t>persoon of organisatie bellen</w:t>
      </w:r>
      <w:r w:rsidR="006E77BF" w:rsidRPr="00E41C5A">
        <w:t xml:space="preserve"> (</w:t>
      </w:r>
      <w:r w:rsidR="003D00DF" w:rsidRPr="00E41C5A">
        <w:t>bel-me-niet register</w:t>
      </w:r>
      <w:r w:rsidR="00A425CD" w:rsidRPr="00E41C5A">
        <w:t xml:space="preserve"> ?</w:t>
      </w:r>
      <w:r w:rsidR="006E77BF" w:rsidRPr="00E41C5A">
        <w:t xml:space="preserve">) </w:t>
      </w:r>
      <w:r w:rsidRPr="00E41C5A">
        <w:t>of post sturen met een aanbod zonder dat je daarvoor toestemming he</w:t>
      </w:r>
      <w:r w:rsidR="00754F73">
        <w:t>bt</w:t>
      </w:r>
      <w:r w:rsidRPr="00E41C5A">
        <w:t xml:space="preserve">. </w:t>
      </w:r>
      <w:r w:rsidR="00715AC7" w:rsidRPr="00E41C5A">
        <w:br/>
      </w:r>
      <w:r w:rsidRPr="00E41C5A">
        <w:t>Maar….</w:t>
      </w:r>
    </w:p>
    <w:p w14:paraId="55CFABB2" w14:textId="20AB2ED5" w:rsidR="00B44494" w:rsidRDefault="090C0E86" w:rsidP="00240B5D">
      <w:pPr>
        <w:ind w:left="1276"/>
      </w:pPr>
      <w:r>
        <w:t xml:space="preserve">Zodra je een aanbod verstuurt via een digitaal kanaal, zoals e-mail, fax of sms, </w:t>
      </w:r>
      <w:r w:rsidRPr="090C0E86">
        <w:rPr>
          <w:b/>
          <w:bCs/>
        </w:rPr>
        <w:t>heb je wel voorafgaande toestemming</w:t>
      </w:r>
      <w:r>
        <w:t xml:space="preserve"> nodig.</w:t>
      </w:r>
      <w:r w:rsidR="00240B5D">
        <w:br/>
        <w:t xml:space="preserve">Onder de nieuwe regels houden mensen het recht om bezwaar te maken tegen klassieke direct marketing. En het recht om hun toestemming in te trekken als het gaat om digitale kanalen. </w:t>
      </w:r>
      <w:r w:rsidR="00BF2DEB">
        <w:t>Wij</w:t>
      </w:r>
      <w:r w:rsidR="0027524A">
        <w:t xml:space="preserve"> </w:t>
      </w:r>
      <w:r w:rsidR="00240B5D">
        <w:t>moet</w:t>
      </w:r>
      <w:r w:rsidR="00BF2DEB">
        <w:t>en</w:t>
      </w:r>
      <w:r w:rsidR="00240B5D">
        <w:t xml:space="preserve"> mensen in beide gevallen duidelijk informeren. Dit geldt zowel voor commerciële, ideële als charitatieve direct marketing.</w:t>
      </w:r>
      <w:r w:rsidR="00506961">
        <w:br/>
      </w:r>
      <w:hyperlink r:id="rId34" w:history="1">
        <w:r w:rsidR="00A2355E" w:rsidRPr="00141D31">
          <w:rPr>
            <w:rStyle w:val="Hyperlink"/>
          </w:rPr>
          <w:t>https://www.privacy-web.nl/vragen/mag-ik-onder-de-avg-aan-direct-marketing-doen-zonder-toestemming-van-de-ontvanger</w:t>
        </w:r>
      </w:hyperlink>
      <w:r w:rsidR="00A2355E">
        <w:t xml:space="preserve"> </w:t>
      </w:r>
    </w:p>
    <w:p w14:paraId="316B81E6" w14:textId="77777777" w:rsidR="00A2355E" w:rsidRDefault="00A2355E" w:rsidP="008D3930">
      <w:pPr>
        <w:ind w:left="1321"/>
      </w:pPr>
    </w:p>
    <w:p w14:paraId="3A368067" w14:textId="77777777" w:rsidR="00490A98" w:rsidRPr="003E0417" w:rsidRDefault="00FD50D3" w:rsidP="00380952">
      <w:pPr>
        <w:spacing w:after="0"/>
        <w:rPr>
          <w:b/>
          <w:sz w:val="24"/>
          <w:szCs w:val="24"/>
        </w:rPr>
      </w:pPr>
      <w:hyperlink r:id="rId35" w:anchor="moet-ik-onder-de-avg-nog-steeds-registreren-loggen-wie-toegang-heeft-gehad-tot-gegevens-6071" w:tooltip="See answer" w:history="1">
        <w:r w:rsidR="00490A98" w:rsidRPr="003E0417">
          <w:rPr>
            <w:rStyle w:val="Hyperlink"/>
            <w:b/>
            <w:color w:val="000000"/>
            <w:spacing w:val="3"/>
            <w:sz w:val="24"/>
            <w:szCs w:val="24"/>
            <w:u w:val="none"/>
            <w:bdr w:val="none" w:sz="0" w:space="0" w:color="auto" w:frame="1"/>
          </w:rPr>
          <w:t xml:space="preserve">Moet ik onder de AVG nog </w:t>
        </w:r>
        <w:r w:rsidR="00490A98" w:rsidRPr="003E0417">
          <w:rPr>
            <w:rStyle w:val="Zwaar"/>
            <w:sz w:val="24"/>
            <w:szCs w:val="24"/>
          </w:rPr>
          <w:t>steeds</w:t>
        </w:r>
        <w:r w:rsidR="00490A98" w:rsidRPr="003E0417">
          <w:rPr>
            <w:rStyle w:val="Hyperlink"/>
            <w:b/>
            <w:color w:val="000000"/>
            <w:spacing w:val="3"/>
            <w:sz w:val="24"/>
            <w:szCs w:val="24"/>
            <w:u w:val="none"/>
            <w:bdr w:val="none" w:sz="0" w:space="0" w:color="auto" w:frame="1"/>
          </w:rPr>
          <w:t xml:space="preserve"> registreren (loggen) wie toegang heeft gehad tot gegevens?</w:t>
        </w:r>
      </w:hyperlink>
      <w:r w:rsidR="00490A98" w:rsidRPr="003E0417">
        <w:rPr>
          <w:rFonts w:cs="Arial"/>
          <w:b/>
          <w:color w:val="666666"/>
          <w:spacing w:val="3"/>
          <w:sz w:val="24"/>
          <w:szCs w:val="24"/>
          <w:shd w:val="clear" w:color="auto" w:fill="F3F4F5"/>
        </w:rPr>
        <w:t xml:space="preserve"> </w:t>
      </w:r>
    </w:p>
    <w:p w14:paraId="57E8B925" w14:textId="258C1DFF" w:rsidR="00490A98" w:rsidRDefault="00490A98" w:rsidP="00894323">
      <w:pPr>
        <w:pStyle w:val="Lijstalinea"/>
      </w:pPr>
      <w:r>
        <w:t>Ja.</w:t>
      </w:r>
      <w:r w:rsidR="00AE14A0">
        <w:t xml:space="preserve"> </w:t>
      </w:r>
      <w:r w:rsidR="000670C3">
        <w:t>We zijn</w:t>
      </w:r>
      <w:r>
        <w:t xml:space="preserve"> nog steeds verplicht om</w:t>
      </w:r>
      <w:r w:rsidR="00FF1E17">
        <w:t xml:space="preserve"> vast te leggen </w:t>
      </w:r>
      <w:hyperlink r:id="rId36" w:anchor="moet-ik-registreren-loggen-wie-toegang-heeft-gehad-tot-gegevens-6065" w:tgtFrame="_blank" w:history="1">
        <w:r w:rsidRPr="00560A88">
          <w:rPr>
            <w:rStyle w:val="Hyperlink"/>
            <w:rFonts w:eastAsiaTheme="majorEastAsia"/>
            <w:color w:val="891B81"/>
            <w:szCs w:val="28"/>
          </w:rPr>
          <w:t>wie toegang heeft gehad</w:t>
        </w:r>
      </w:hyperlink>
      <w:r w:rsidRPr="00560A88">
        <w:t xml:space="preserve"> tot</w:t>
      </w:r>
      <w:r>
        <w:t xml:space="preserve"> de persoonsgegevens die </w:t>
      </w:r>
      <w:r w:rsidR="003E0417">
        <w:t>we</w:t>
      </w:r>
      <w:r w:rsidR="00EF1D32">
        <w:t xml:space="preserve"> </w:t>
      </w:r>
      <w:r>
        <w:t>verwerk</w:t>
      </w:r>
      <w:r w:rsidR="003E0417">
        <w:t>en</w:t>
      </w:r>
      <w:r>
        <w:t>.</w:t>
      </w:r>
      <w:r w:rsidR="00560A88">
        <w:br/>
      </w:r>
      <w:hyperlink r:id="rId37" w:anchor="moet-ik-onder-de-avg-nog-steeds-registreren-loggen-wie-toegang-heeft-gehad-tot-gegevens-6071" w:history="1">
        <w:r w:rsidR="00560A88" w:rsidRPr="00141D31">
          <w:rPr>
            <w:rStyle w:val="Hyperlink"/>
          </w:rPr>
          <w:t>https://autoriteitpersoonsgegevens.nl/nl/onderwerpen/avg-nieuwe-europese-privacywetgeving/algemene-informatie-avg#moet-ik-onder-de-avg-nog-steeds-registreren-loggen-wie-toegang-heeft-gehad-tot-gegevens-6071</w:t>
        </w:r>
      </w:hyperlink>
      <w:r w:rsidR="00560A88">
        <w:t xml:space="preserve"> </w:t>
      </w:r>
      <w:r w:rsidR="00560A88">
        <w:br/>
      </w:r>
    </w:p>
    <w:p w14:paraId="6E5E6E77" w14:textId="681ACD8F" w:rsidR="00081965" w:rsidRPr="00A57AB8" w:rsidRDefault="00FD50D3" w:rsidP="001E4D32">
      <w:pPr>
        <w:pStyle w:val="Kop4"/>
        <w:rPr>
          <w:rFonts w:eastAsia="Times New Roman"/>
        </w:rPr>
      </w:pPr>
      <w:hyperlink r:id="rId38" w:anchor="moet-ik-onder-de-avg-betrokkenen-nog-steeds-laten-weten-wie-toegang-heeft-gehad-tot-hun-gegevens-6073" w:tooltip="See answer" w:history="1">
        <w:r w:rsidR="00081965" w:rsidRPr="00A57AB8">
          <w:rPr>
            <w:rFonts w:eastAsia="Times New Roman"/>
          </w:rPr>
          <w:t>Moet ik betrokkene</w:t>
        </w:r>
        <w:r w:rsidR="00081965" w:rsidRPr="00D93EF5">
          <w:rPr>
            <w:rFonts w:eastAsia="Times New Roman"/>
          </w:rPr>
          <w:t>n</w:t>
        </w:r>
        <w:r w:rsidR="00D93EF5" w:rsidRPr="00D93EF5">
          <w:rPr>
            <w:rFonts w:eastAsia="Times New Roman"/>
          </w:rPr>
          <w:t xml:space="preserve"> </w:t>
        </w:r>
        <w:r w:rsidR="00081965" w:rsidRPr="00D93EF5">
          <w:rPr>
            <w:rFonts w:eastAsia="Times New Roman"/>
          </w:rPr>
          <w:t>laten</w:t>
        </w:r>
        <w:r w:rsidR="00081965" w:rsidRPr="00A57AB8">
          <w:rPr>
            <w:rFonts w:eastAsia="Times New Roman"/>
          </w:rPr>
          <w:t xml:space="preserve"> weten wie toegang heeft gehad tot hun gegevens?</w:t>
        </w:r>
      </w:hyperlink>
      <w:r w:rsidR="00081965" w:rsidRPr="00A57AB8">
        <w:rPr>
          <w:rFonts w:eastAsia="Times New Roman" w:cs="Arial"/>
          <w:shd w:val="clear" w:color="auto" w:fill="F3F4F5"/>
        </w:rPr>
        <w:t xml:space="preserve"> </w:t>
      </w:r>
    </w:p>
    <w:p w14:paraId="37C0CC55" w14:textId="28C1C4EF" w:rsidR="00081965" w:rsidRPr="00936E14" w:rsidRDefault="090C0E86" w:rsidP="00894323">
      <w:pPr>
        <w:pStyle w:val="Lijstalinea"/>
      </w:pPr>
      <w:r w:rsidRPr="090C0E86">
        <w:rPr>
          <w:b/>
        </w:rPr>
        <w:t>Ja</w:t>
      </w:r>
      <w:r>
        <w:t xml:space="preserve">. Een </w:t>
      </w:r>
      <w:r w:rsidRPr="00D93EF5">
        <w:t xml:space="preserve">betrokkene heeft </w:t>
      </w:r>
      <w:r w:rsidR="001238A7" w:rsidRPr="00D93EF5">
        <w:t xml:space="preserve">nu en straks </w:t>
      </w:r>
      <w:r w:rsidRPr="00D93EF5">
        <w:t>het</w:t>
      </w:r>
      <w:r>
        <w:t xml:space="preserve"> recht om te vragen wie binnen </w:t>
      </w:r>
      <w:r w:rsidR="001B438A">
        <w:t>[uw Bedrijf]</w:t>
      </w:r>
      <w:r>
        <w:t xml:space="preserve"> toegang heeft gehad tot zijn gegevens. </w:t>
      </w:r>
      <w:r w:rsidR="004B61F2">
        <w:br/>
      </w:r>
      <w:hyperlink r:id="rId39" w:anchor="moet-ik-onder-de-avg-betrokkenen-nog-steeds-laten-weten-wie-toegang-heeft-gehad-tot-hun-gegevens-6073" w:history="1">
        <w:r w:rsidR="004B61F2" w:rsidRPr="00141D31">
          <w:rPr>
            <w:rStyle w:val="Hyperlink"/>
          </w:rPr>
          <w:t>https://autoriteitpersoonsgegevens.nl/nl/onderwerpen/avg-nieuwe-europese-privacywetgeving/algemene-informatie-avg#moet-ik-onder-de-avg-betrokkenen-nog-steeds-laten-weten-wie-toegang-heeft-gehad-tot-hun-gegevens-6073</w:t>
        </w:r>
      </w:hyperlink>
      <w:r w:rsidR="004B61F2">
        <w:t xml:space="preserve"> </w:t>
      </w:r>
    </w:p>
    <w:p w14:paraId="1DAB46E4" w14:textId="26E36233" w:rsidR="00B04091" w:rsidRPr="00A13339" w:rsidRDefault="090C0E86" w:rsidP="001E4D32">
      <w:pPr>
        <w:pStyle w:val="Kop4"/>
      </w:pPr>
      <w:r>
        <w:t xml:space="preserve">Is </w:t>
      </w:r>
      <w:r w:rsidR="00171B4A">
        <w:t>ons restaurant</w:t>
      </w:r>
      <w:r w:rsidR="001238A7">
        <w:t xml:space="preserve"> </w:t>
      </w:r>
      <w:r>
        <w:t>volgens de AVG een verwerker?</w:t>
      </w:r>
    </w:p>
    <w:p w14:paraId="546155C2" w14:textId="23008BD1" w:rsidR="00B04091" w:rsidRPr="00936E14" w:rsidRDefault="090C0E86" w:rsidP="00894323">
      <w:pPr>
        <w:pStyle w:val="Lijstalinea"/>
      </w:pPr>
      <w:r>
        <w:t xml:space="preserve">Indien persoonsgegevens (zoals bijvoorbeeld de naam van de betrokkene plus de dieetwensen) worden gedeeld met het </w:t>
      </w:r>
      <w:r w:rsidR="00171B4A">
        <w:t>restaurant</w:t>
      </w:r>
      <w:r>
        <w:t xml:space="preserve">, dan is volgens de AVG </w:t>
      </w:r>
      <w:r w:rsidR="001238A7">
        <w:t xml:space="preserve">het </w:t>
      </w:r>
      <w:r w:rsidR="00171B4A">
        <w:t>restaurant</w:t>
      </w:r>
      <w:r>
        <w:t xml:space="preserve"> een ‘verwerker’. </w:t>
      </w:r>
      <w:r w:rsidR="001B438A">
        <w:t>[uw Bedrijf]</w:t>
      </w:r>
      <w:r>
        <w:t xml:space="preserve"> dient dan vooraf aan de klant te vragen of de gegevens wel/niet met het </w:t>
      </w:r>
      <w:r w:rsidR="00171B4A">
        <w:t>restaurant</w:t>
      </w:r>
      <w:r>
        <w:t xml:space="preserve"> gedeeld mogen worden. Een beter alternatief is om in een dergelijke situatie slechts de dieetwensen (zonder de namen van de betrokkenen) door te geven. </w:t>
      </w:r>
    </w:p>
    <w:p w14:paraId="2F6CA43D" w14:textId="00BC67C3" w:rsidR="00B44494" w:rsidRPr="00936E14" w:rsidRDefault="090C0E86" w:rsidP="001E4D32">
      <w:pPr>
        <w:pStyle w:val="Kop4"/>
      </w:pPr>
      <w:r>
        <w:t>Hoe lang mag ik persoonsgegevens bewaren?</w:t>
      </w:r>
    </w:p>
    <w:p w14:paraId="1BD2F1F8" w14:textId="07A33E9E" w:rsidR="00BC4996" w:rsidRPr="00936E14" w:rsidRDefault="090C0E86" w:rsidP="00894323">
      <w:pPr>
        <w:pStyle w:val="Lijstalinea"/>
      </w:pPr>
      <w:r>
        <w:t xml:space="preserve">Het uitgangspunt blijft dat je persoonsgegevens niet langer mag bewaren dan noodzakelijk voor het doel van je verwerking. </w:t>
      </w:r>
    </w:p>
    <w:p w14:paraId="0E4666EB" w14:textId="07396AA9" w:rsidR="005B1C71" w:rsidRPr="00936E14" w:rsidRDefault="090C0E86" w:rsidP="00894323">
      <w:pPr>
        <w:pStyle w:val="Lijstalinea"/>
      </w:pPr>
      <w:r>
        <w:t xml:space="preserve">Je bepaalt van tevoren hoe lang je de persoonsgegevens gaat bewaren </w:t>
      </w:r>
      <w:r w:rsidR="006F73CF" w:rsidRPr="007B134E">
        <w:t>per dienst of product</w:t>
      </w:r>
      <w:r w:rsidR="006F73CF">
        <w:t xml:space="preserve"> </w:t>
      </w:r>
      <w:r>
        <w:t>en legt dat vast bij de beschrijvingen van de diensten</w:t>
      </w:r>
      <w:r w:rsidR="004F3770">
        <w:t>/</w:t>
      </w:r>
      <w:r>
        <w:t xml:space="preserve">producten die door </w:t>
      </w:r>
      <w:r w:rsidR="001B438A">
        <w:t>[uw Bedrijf]</w:t>
      </w:r>
      <w:r>
        <w:t xml:space="preserve"> worden geleverd. </w:t>
      </w:r>
    </w:p>
    <w:p w14:paraId="4A856793" w14:textId="6945A56D" w:rsidR="00BC4996" w:rsidRPr="00936E14" w:rsidRDefault="090C0E86" w:rsidP="00894323">
      <w:pPr>
        <w:pStyle w:val="Lijstalinea"/>
      </w:pPr>
      <w:r>
        <w:t>Je neemt de bewaartermijnen ook op in</w:t>
      </w:r>
      <w:r w:rsidR="00080F01">
        <w:t xml:space="preserve"> het</w:t>
      </w:r>
      <w:r>
        <w:t xml:space="preserve"> verwerkingsregister en in de verkoopvoorwaarden.</w:t>
      </w:r>
    </w:p>
    <w:p w14:paraId="5A00F869" w14:textId="0C2F19A7" w:rsidR="00B44494" w:rsidRPr="00936E14" w:rsidRDefault="090C0E86" w:rsidP="00894323">
      <w:pPr>
        <w:pStyle w:val="Lijstalinea"/>
      </w:pPr>
      <w:r>
        <w:t>Je informeert de betrokkene over de bewaartermijn</w:t>
      </w:r>
      <w:r w:rsidR="004F3770">
        <w:t xml:space="preserve"> als ze de dienst</w:t>
      </w:r>
      <w:r w:rsidR="007073D1">
        <w:t>/product</w:t>
      </w:r>
      <w:r w:rsidR="004F3770">
        <w:t xml:space="preserve"> willen afnemen</w:t>
      </w:r>
      <w:r>
        <w:t xml:space="preserve">. </w:t>
      </w:r>
      <w:r w:rsidR="001044E5">
        <w:br/>
      </w:r>
      <w:r>
        <w:t>Bijvoorbeeld via een privacyverklaring op de website of door middel van de</w:t>
      </w:r>
      <w:r w:rsidR="00F55213">
        <w:t xml:space="preserve"> </w:t>
      </w:r>
      <w:r>
        <w:t xml:space="preserve">verkoopvoorwaarden die met een offerte of </w:t>
      </w:r>
      <w:r w:rsidR="007E4468">
        <w:t>(aankoop)</w:t>
      </w:r>
      <w:r>
        <w:t>bevestiging wordt meegestuurd.</w:t>
      </w:r>
    </w:p>
    <w:p w14:paraId="16D762EA" w14:textId="1FA8269F" w:rsidR="007E1A0B" w:rsidRPr="00936E14" w:rsidRDefault="090C0E86" w:rsidP="001E4D32">
      <w:pPr>
        <w:pStyle w:val="Kop4"/>
      </w:pPr>
      <w:r>
        <w:t>Hoe beschrijf ik een dienst of product?</w:t>
      </w:r>
    </w:p>
    <w:p w14:paraId="070EE8AC" w14:textId="542F1595" w:rsidR="00B2422D" w:rsidRPr="00936E14" w:rsidRDefault="090C0E86" w:rsidP="00894323">
      <w:pPr>
        <w:pStyle w:val="Lijstalinea"/>
      </w:pPr>
      <w:r>
        <w:t xml:space="preserve">Maak per dienst of product een </w:t>
      </w:r>
      <w:r w:rsidR="003E217E">
        <w:t xml:space="preserve">procesbeschrijving </w:t>
      </w:r>
      <w:r>
        <w:t>met de opsomming van alle activiteiten of stappen die er moeten gebeuren om de dienst of product uiteindelijk te kunnen leveren. Dus vanaf eerste aanmelding of vraag, opstellen, versturen, bevestigen offerte/bevestiging, etc. tot en met de levering inclusief de facturatie en ook (nog beter) een evaluatie achteraf</w:t>
      </w:r>
      <w:r w:rsidR="003E217E">
        <w:t>;</w:t>
      </w:r>
    </w:p>
    <w:p w14:paraId="346F2A2D" w14:textId="37D79DFB" w:rsidR="00C56E9D" w:rsidRPr="00936E14" w:rsidRDefault="090C0E86" w:rsidP="00894323">
      <w:pPr>
        <w:pStyle w:val="Lijstalinea"/>
      </w:pPr>
      <w:r>
        <w:lastRenderedPageBreak/>
        <w:t>Maak per stap een korte beschrijving (één alinea is voldoende) wat er in die stap plaats vindt en waarom die nodig is</w:t>
      </w:r>
      <w:r w:rsidR="003E217E">
        <w:t>;</w:t>
      </w:r>
    </w:p>
    <w:p w14:paraId="12A2108A" w14:textId="3106AD49" w:rsidR="00DA28EE" w:rsidRPr="00936E14" w:rsidRDefault="090C0E86" w:rsidP="00894323">
      <w:pPr>
        <w:pStyle w:val="Lijstalinea"/>
      </w:pPr>
      <w:r>
        <w:t xml:space="preserve">Als je transparant wilt zijn, dan beschrijf je ook wanneer en op welke gronden een korting kan worden gegeven. De prijzen veranderen hooguit per jaar, maar kortingen kun je altijd geven. Op deze manier is het niet erg als klanten onderling facturen vergelijken. Goede klanten kun je immers belonen door meer korting te geven. </w:t>
      </w:r>
    </w:p>
    <w:p w14:paraId="416188E2" w14:textId="77777777" w:rsidR="005C61DB" w:rsidRPr="00936E14" w:rsidRDefault="090C0E86" w:rsidP="00894323">
      <w:pPr>
        <w:pStyle w:val="Lijstalinea"/>
      </w:pPr>
      <w:r>
        <w:t xml:space="preserve">De AVG bewaartermijn laat je aflopen nadat de laatste stap in het proces is voltooid. Hoe later die laatste stap ligt, des te langer kun je de persoonsgegevens bewaren. </w:t>
      </w:r>
    </w:p>
    <w:p w14:paraId="31E9FDDA" w14:textId="4B625D8F" w:rsidR="00B50A45" w:rsidRPr="00936E14" w:rsidRDefault="090C0E86" w:rsidP="00894323">
      <w:pPr>
        <w:pStyle w:val="Lijstalinea"/>
      </w:pPr>
      <w:r>
        <w:t xml:space="preserve">Het facturatieproces heeft een eigen verwerking en ook een bewaartermijn die los staat van het leveren van de dienst of product. De bewaartermijn die daar wordt genoemd is als regel gekoppeld aan de belastingwetgeving. </w:t>
      </w:r>
    </w:p>
    <w:p w14:paraId="481F3339" w14:textId="71C8B45B" w:rsidR="009262BF" w:rsidRPr="00E82A8C" w:rsidRDefault="090C0E86" w:rsidP="00252494">
      <w:pPr>
        <w:rPr>
          <w:rStyle w:val="Zwaar"/>
          <w:sz w:val="24"/>
          <w:szCs w:val="24"/>
        </w:rPr>
      </w:pPr>
      <w:r w:rsidRPr="00E82A8C">
        <w:rPr>
          <w:rStyle w:val="Zwaar"/>
          <w:sz w:val="24"/>
          <w:szCs w:val="24"/>
        </w:rPr>
        <w:t xml:space="preserve">Mag ik mijn bestaande klanten </w:t>
      </w:r>
      <w:r w:rsidR="002A63FF" w:rsidRPr="00E82A8C">
        <w:rPr>
          <w:rStyle w:val="Zwaar"/>
          <w:sz w:val="24"/>
          <w:szCs w:val="24"/>
        </w:rPr>
        <w:t xml:space="preserve">berichten sturen </w:t>
      </w:r>
      <w:r w:rsidRPr="00E82A8C">
        <w:rPr>
          <w:rStyle w:val="Zwaar"/>
          <w:sz w:val="24"/>
          <w:szCs w:val="24"/>
        </w:rPr>
        <w:t>per e-mail, sms of app?</w:t>
      </w:r>
    </w:p>
    <w:p w14:paraId="739F974E" w14:textId="3AD7D568" w:rsidR="00F91B06" w:rsidRPr="00C26F2D" w:rsidRDefault="090C0E86" w:rsidP="00894323">
      <w:pPr>
        <w:pStyle w:val="Lijstalinea"/>
      </w:pPr>
      <w:r w:rsidRPr="00522385">
        <w:rPr>
          <w:rStyle w:val="Zwaar"/>
          <w:b w:val="0"/>
        </w:rPr>
        <w:t xml:space="preserve">Ja, dat mag. </w:t>
      </w:r>
      <w:r w:rsidR="00C818AA">
        <w:rPr>
          <w:rStyle w:val="Zwaar"/>
          <w:b w:val="0"/>
        </w:rPr>
        <w:t>We</w:t>
      </w:r>
      <w:r w:rsidRPr="00522385">
        <w:rPr>
          <w:rStyle w:val="Zwaar"/>
          <w:b w:val="0"/>
        </w:rPr>
        <w:t xml:space="preserve"> m</w:t>
      </w:r>
      <w:r w:rsidR="00C818AA">
        <w:rPr>
          <w:rStyle w:val="Zwaar"/>
          <w:b w:val="0"/>
        </w:rPr>
        <w:t>ogen</w:t>
      </w:r>
      <w:r w:rsidRPr="00522385">
        <w:rPr>
          <w:rStyle w:val="Zwaar"/>
          <w:b w:val="0"/>
        </w:rPr>
        <w:t xml:space="preserve"> </w:t>
      </w:r>
      <w:r w:rsidR="00C818AA">
        <w:rPr>
          <w:rStyle w:val="Zwaar"/>
          <w:b w:val="0"/>
        </w:rPr>
        <w:t>onze</w:t>
      </w:r>
      <w:r w:rsidR="00AE14A0">
        <w:rPr>
          <w:rStyle w:val="Zwaar"/>
          <w:b w:val="0"/>
        </w:rPr>
        <w:t xml:space="preserve"> </w:t>
      </w:r>
      <w:r w:rsidRPr="00522385">
        <w:rPr>
          <w:rStyle w:val="Zwaar"/>
          <w:b w:val="0"/>
        </w:rPr>
        <w:t xml:space="preserve">eigen, </w:t>
      </w:r>
      <w:r w:rsidRPr="00A4485A">
        <w:rPr>
          <w:rStyle w:val="Zwaar"/>
        </w:rPr>
        <w:t>bestaande klanten</w:t>
      </w:r>
      <w:r w:rsidRPr="00522385">
        <w:rPr>
          <w:rStyle w:val="Zwaar"/>
          <w:b w:val="0"/>
        </w:rPr>
        <w:t xml:space="preserve"> aanbiedingen voor andere, vergelijkbare producten of diensten</w:t>
      </w:r>
      <w:r w:rsidR="0013026C" w:rsidRPr="00522385">
        <w:rPr>
          <w:rStyle w:val="Zwaar"/>
          <w:b w:val="0"/>
        </w:rPr>
        <w:t xml:space="preserve"> sturen</w:t>
      </w:r>
      <w:r w:rsidRPr="00522385">
        <w:rPr>
          <w:rStyle w:val="Zwaar"/>
          <w:b w:val="0"/>
        </w:rPr>
        <w:t xml:space="preserve"> per e-mail, sms of app. </w:t>
      </w:r>
      <w:r w:rsidR="00C818AA">
        <w:rPr>
          <w:rStyle w:val="Zwaar"/>
          <w:b w:val="0"/>
        </w:rPr>
        <w:t>Onze</w:t>
      </w:r>
      <w:r w:rsidRPr="00522385">
        <w:rPr>
          <w:rStyle w:val="Zwaar"/>
          <w:b w:val="0"/>
        </w:rPr>
        <w:t xml:space="preserve"> klanten hoeven daarvoor niet eerst toestemming te geven. Maar </w:t>
      </w:r>
      <w:r w:rsidR="00C818AA">
        <w:rPr>
          <w:rStyle w:val="Zwaar"/>
          <w:b w:val="0"/>
        </w:rPr>
        <w:t>we</w:t>
      </w:r>
      <w:r w:rsidRPr="00522385">
        <w:rPr>
          <w:rStyle w:val="Zwaar"/>
          <w:b w:val="0"/>
        </w:rPr>
        <w:t xml:space="preserve"> moet wél een makkelijke, gratis afmeldmogelijkheid bieden bij </w:t>
      </w:r>
      <w:r w:rsidRPr="00C818AA">
        <w:rPr>
          <w:rStyle w:val="Zwaar"/>
          <w:b w:val="0"/>
          <w:u w:val="single"/>
        </w:rPr>
        <w:t>elk bericht</w:t>
      </w:r>
      <w:r w:rsidRPr="00522385">
        <w:rPr>
          <w:rStyle w:val="Zwaar"/>
          <w:b w:val="0"/>
        </w:rPr>
        <w:t xml:space="preserve"> dat </w:t>
      </w:r>
      <w:r w:rsidR="00C818AA">
        <w:rPr>
          <w:rStyle w:val="Zwaar"/>
          <w:b w:val="0"/>
        </w:rPr>
        <w:t>we</w:t>
      </w:r>
      <w:r w:rsidR="00AE14A0">
        <w:rPr>
          <w:rStyle w:val="Zwaar"/>
          <w:b w:val="0"/>
        </w:rPr>
        <w:t xml:space="preserve"> </w:t>
      </w:r>
      <w:r w:rsidRPr="00522385">
        <w:rPr>
          <w:rStyle w:val="Zwaar"/>
          <w:b w:val="0"/>
        </w:rPr>
        <w:t>verstu</w:t>
      </w:r>
      <w:r w:rsidR="00C818AA">
        <w:rPr>
          <w:rStyle w:val="Zwaar"/>
          <w:b w:val="0"/>
        </w:rPr>
        <w:t>ren!</w:t>
      </w:r>
      <w:r w:rsidR="00522385">
        <w:rPr>
          <w:rStyle w:val="Zwaar"/>
          <w:b w:val="0"/>
        </w:rPr>
        <w:t xml:space="preserve"> </w:t>
      </w:r>
      <w:hyperlink r:id="rId40" w:anchor="mag-ik-onder-de-avg-mijn-bestaande-klanten-direct-marketing-sturen-per-e-mail-sms-of-app-6372" w:history="1">
        <w:r w:rsidR="00F66BE0" w:rsidRPr="00C26F2D">
          <w:rPr>
            <w:rStyle w:val="Hyperlink"/>
          </w:rPr>
          <w:t>https://autoriteitpersoonsgegevens.nl/nl/onderwerpen/avg-nieuwe-europese-privacywetgeving/algemene-informatie-avg#mag-ik-onder-de-avg-mijn-bestaande-klanten-direct-marketing-sturen-per-e-mail-sms-of-app-6372</w:t>
        </w:r>
      </w:hyperlink>
      <w:r w:rsidR="00F66BE0" w:rsidRPr="00C26F2D">
        <w:t xml:space="preserve"> </w:t>
      </w:r>
    </w:p>
    <w:p w14:paraId="6895EF52" w14:textId="57C55EDD" w:rsidR="00B50A45" w:rsidRPr="00936E14" w:rsidRDefault="090C0E86" w:rsidP="00894323">
      <w:pPr>
        <w:pStyle w:val="Lijstalinea"/>
      </w:pPr>
      <w:r w:rsidRPr="090C0E86">
        <w:rPr>
          <w:b/>
        </w:rPr>
        <w:t>Bestaande klant</w:t>
      </w:r>
      <w:r w:rsidR="00B50A45">
        <w:br/>
      </w:r>
      <w:r>
        <w:t xml:space="preserve">Iemand is een bestaande klant als deze persoon een product of dienst van </w:t>
      </w:r>
      <w:r w:rsidR="00145F23">
        <w:t>ons</w:t>
      </w:r>
      <w:r>
        <w:t xml:space="preserve"> heeft gekocht. Er moet sprake zijn van een koopovereenkomst, waarin</w:t>
      </w:r>
      <w:r w:rsidR="00C818AA">
        <w:t xml:space="preserve"> wij</w:t>
      </w:r>
      <w:r w:rsidR="00857C29">
        <w:t xml:space="preserve"> </w:t>
      </w:r>
      <w:r>
        <w:t xml:space="preserve">verplicht </w:t>
      </w:r>
      <w:r w:rsidR="00C818AA">
        <w:t>zijn</w:t>
      </w:r>
      <w:r>
        <w:t xml:space="preserve"> of wa</w:t>
      </w:r>
      <w:r w:rsidR="00C818AA">
        <w:t>ren</w:t>
      </w:r>
      <w:r>
        <w:t xml:space="preserve"> om iets te leveren en de klant om daarvoor te betalen.</w:t>
      </w:r>
    </w:p>
    <w:p w14:paraId="540AF1F4" w14:textId="3D284B24" w:rsidR="00B50A45" w:rsidRPr="00936E14" w:rsidRDefault="090C0E86" w:rsidP="00894323">
      <w:pPr>
        <w:pStyle w:val="Lijstalinea"/>
      </w:pPr>
      <w:r w:rsidRPr="090C0E86">
        <w:rPr>
          <w:b/>
        </w:rPr>
        <w:t>Geen bestaande klant</w:t>
      </w:r>
      <w:r w:rsidR="00B50A45">
        <w:br/>
      </w:r>
      <w:r>
        <w:t xml:space="preserve">Let op: </w:t>
      </w:r>
      <w:r w:rsidR="0027252F">
        <w:t xml:space="preserve">We mogen </w:t>
      </w:r>
      <w:r>
        <w:t xml:space="preserve">iemand niet tot </w:t>
      </w:r>
      <w:r w:rsidR="00960D28">
        <w:t>onze</w:t>
      </w:r>
      <w:r>
        <w:t xml:space="preserve"> bestaande klanten rekenen als diegene (nog) niets heeft gekocht, maar zich alleen maar heeft aangemeld voor </w:t>
      </w:r>
      <w:r w:rsidR="00857C29">
        <w:t>de</w:t>
      </w:r>
      <w:r>
        <w:t xml:space="preserve"> nieuwsbrief, een enquête heeft ingevuld, meegedaan heeft aan een prijsvraag of spel of een gebruikersaccount heeft aangemaakt.</w:t>
      </w:r>
    </w:p>
    <w:p w14:paraId="33278647" w14:textId="183C99D3" w:rsidR="00B50A45" w:rsidRPr="00C605B9" w:rsidRDefault="090C0E86" w:rsidP="00894323">
      <w:pPr>
        <w:pStyle w:val="Lijstalinea"/>
      </w:pPr>
      <w:r w:rsidRPr="00C605B9">
        <w:rPr>
          <w:b/>
        </w:rPr>
        <w:t>Potentiële klanten mailen</w:t>
      </w:r>
      <w:r w:rsidR="00B50A45" w:rsidRPr="00C605B9">
        <w:br/>
      </w:r>
      <w:r w:rsidRPr="00C605B9">
        <w:t xml:space="preserve">Is iemand nog geen bestaande klant van </w:t>
      </w:r>
      <w:r w:rsidR="00960D28">
        <w:t>ons</w:t>
      </w:r>
      <w:r w:rsidRPr="00C605B9">
        <w:t>? En wil</w:t>
      </w:r>
      <w:r w:rsidR="00857C29">
        <w:t xml:space="preserve"> je</w:t>
      </w:r>
      <w:r w:rsidRPr="00C605B9">
        <w:t xml:space="preserve"> deze persoon mailen, sms-en of appen met aanbiedingen? Dan moet </w:t>
      </w:r>
      <w:r w:rsidR="00857C29">
        <w:t>je</w:t>
      </w:r>
      <w:r w:rsidRPr="00C605B9">
        <w:t xml:space="preserve"> diegene </w:t>
      </w:r>
      <w:r w:rsidR="005E5DA4" w:rsidRPr="00C605B9">
        <w:t>vóóraf</w:t>
      </w:r>
      <w:r w:rsidRPr="00C605B9">
        <w:t xml:space="preserve"> eerst </w:t>
      </w:r>
      <w:r w:rsidR="00857C29">
        <w:t xml:space="preserve">om </w:t>
      </w:r>
      <w:r w:rsidRPr="00C605B9">
        <w:t>toestemming vragen</w:t>
      </w:r>
      <w:r w:rsidR="0023445A" w:rsidRPr="00C605B9">
        <w:t xml:space="preserve">, bijvoorbeeld per post, via formulier op website, of tijdens een mondeling gesprek ondersteund door </w:t>
      </w:r>
      <w:r w:rsidR="00857C29">
        <w:t xml:space="preserve">een </w:t>
      </w:r>
      <w:r w:rsidR="00A92B8E" w:rsidRPr="00C605B9">
        <w:t>formulier op papier</w:t>
      </w:r>
      <w:r w:rsidR="00857C29">
        <w:t xml:space="preserve"> (met handtekening)</w:t>
      </w:r>
      <w:r w:rsidR="00A92B8E" w:rsidRPr="00C605B9">
        <w:t xml:space="preserve">. </w:t>
      </w:r>
    </w:p>
    <w:p w14:paraId="0E855441" w14:textId="1B868EA3" w:rsidR="00736318" w:rsidRPr="00526762" w:rsidRDefault="00FD50D3" w:rsidP="00674BFC">
      <w:pPr>
        <w:rPr>
          <w:b/>
          <w:sz w:val="24"/>
          <w:szCs w:val="24"/>
        </w:rPr>
      </w:pPr>
      <w:hyperlink r:id="rId41" w:anchor="waar-moet-toestemming-voor-direct-marketing-per-e-mail-sms-of-app-aan-voldoen-onder-de-avg-6374" w:tooltip="See answer" w:history="1">
        <w:r w:rsidR="00736318" w:rsidRPr="00526762">
          <w:rPr>
            <w:rStyle w:val="Hyperlink"/>
            <w:b/>
            <w:color w:val="auto"/>
            <w:sz w:val="24"/>
            <w:szCs w:val="24"/>
            <w:u w:val="none"/>
          </w:rPr>
          <w:t>Waar moet toestemming voor direct marketing per e-mail</w:t>
        </w:r>
        <w:r w:rsidR="00887CDE" w:rsidRPr="00526762">
          <w:rPr>
            <w:rStyle w:val="Hyperlink"/>
            <w:b/>
            <w:color w:val="auto"/>
            <w:sz w:val="24"/>
            <w:szCs w:val="24"/>
            <w:u w:val="none"/>
          </w:rPr>
          <w:t xml:space="preserve"> of </w:t>
        </w:r>
        <w:r w:rsidR="00736318" w:rsidRPr="00526762">
          <w:rPr>
            <w:rStyle w:val="Hyperlink"/>
            <w:b/>
            <w:color w:val="auto"/>
            <w:sz w:val="24"/>
            <w:szCs w:val="24"/>
            <w:u w:val="none"/>
          </w:rPr>
          <w:t>sms aan voldoen?</w:t>
        </w:r>
      </w:hyperlink>
      <w:r w:rsidR="00736318" w:rsidRPr="00526762">
        <w:rPr>
          <w:rFonts w:cs="Arial"/>
          <w:b/>
          <w:sz w:val="24"/>
          <w:szCs w:val="24"/>
          <w:shd w:val="clear" w:color="auto" w:fill="F3F4F5"/>
        </w:rPr>
        <w:t xml:space="preserve"> </w:t>
      </w:r>
    </w:p>
    <w:p w14:paraId="2BFE0B45" w14:textId="081B902B" w:rsidR="00736318" w:rsidRPr="00936E14" w:rsidRDefault="090C0E86" w:rsidP="00894323">
      <w:pPr>
        <w:pStyle w:val="Lijstalinea"/>
        <w:rPr>
          <w:b/>
        </w:rPr>
      </w:pPr>
      <w:r w:rsidRPr="090C0E86">
        <w:rPr>
          <w:rStyle w:val="Zwaar"/>
          <w:b w:val="0"/>
        </w:rPr>
        <w:t xml:space="preserve">Volgens de AVG moet toestemming ‘vrij’, ‘specifiek’, ‘geïnformeerd’ en ‘ondubbelzinnig’ zijn. </w:t>
      </w:r>
    </w:p>
    <w:p w14:paraId="2EBF6692" w14:textId="0C324D77" w:rsidR="00736318" w:rsidRPr="00936E14" w:rsidRDefault="090C0E86" w:rsidP="00894323">
      <w:pPr>
        <w:pStyle w:val="Lijstalinea"/>
      </w:pPr>
      <w:r w:rsidRPr="090C0E86">
        <w:rPr>
          <w:b/>
        </w:rPr>
        <w:t>Vrij</w:t>
      </w:r>
      <w:r w:rsidR="00736318">
        <w:br/>
      </w:r>
      <w:r>
        <w:t xml:space="preserve">Iemand moet vrij zijn om toestemming te geven, maar ook om deze te weigeren of in te trekken. Weigert iemand toestemming te geven? Dan mag dat er bijvoorbeeld niet voor zorgen dat </w:t>
      </w:r>
      <w:r w:rsidR="00857C29">
        <w:t>je</w:t>
      </w:r>
      <w:r>
        <w:t xml:space="preserve"> deze persoon een dienst weigert.</w:t>
      </w:r>
    </w:p>
    <w:p w14:paraId="389EACB3" w14:textId="4F40B822" w:rsidR="00736318" w:rsidRPr="00936E14" w:rsidRDefault="090C0E86" w:rsidP="00894323">
      <w:pPr>
        <w:pStyle w:val="Lijstalinea"/>
      </w:pPr>
      <w:r w:rsidRPr="090C0E86">
        <w:rPr>
          <w:b/>
        </w:rPr>
        <w:t>Specifiek</w:t>
      </w:r>
      <w:r w:rsidR="00736318">
        <w:br/>
      </w:r>
      <w:r>
        <w:t xml:space="preserve">Dit betekent dat er geen twijfel over mag bestaan voor welk specifiek gebruik van de gegevens iemand toestemming heeft gegeven. Het moet bijvoorbeeld duidelijk zijn welke gegevens </w:t>
      </w:r>
      <w:r w:rsidR="000C4761">
        <w:t>je</w:t>
      </w:r>
      <w:r>
        <w:t xml:space="preserve"> voor direct marketing wilt gebruiken.</w:t>
      </w:r>
    </w:p>
    <w:p w14:paraId="474DBC6C" w14:textId="00380A7F" w:rsidR="00736318" w:rsidRPr="00936E14" w:rsidRDefault="090C0E86" w:rsidP="00894323">
      <w:pPr>
        <w:pStyle w:val="Lijstalinea"/>
      </w:pPr>
      <w:r w:rsidRPr="090C0E86">
        <w:rPr>
          <w:b/>
        </w:rPr>
        <w:t>Geïnformeerd</w:t>
      </w:r>
      <w:r w:rsidR="00736318">
        <w:br/>
      </w:r>
      <w:r w:rsidR="00145F23">
        <w:t>We</w:t>
      </w:r>
      <w:r>
        <w:t xml:space="preserve"> moet</w:t>
      </w:r>
      <w:r w:rsidR="00145F23">
        <w:t>en</w:t>
      </w:r>
      <w:r>
        <w:t xml:space="preserve"> mensen, v</w:t>
      </w:r>
      <w:r w:rsidR="00145F23">
        <w:t>óó</w:t>
      </w:r>
      <w:r>
        <w:t>rdat zij toestemming geven, duidelijk informeren over de verwerking van hun persoonsgegevens. Dit moet</w:t>
      </w:r>
      <w:r w:rsidR="00145F23">
        <w:t>en we</w:t>
      </w:r>
      <w:r>
        <w:t xml:space="preserve"> in begrijpelijke taal doen, zodat mensen ook echt weten waarvoor zij toestemming geven. </w:t>
      </w:r>
      <w:r w:rsidR="00145F23">
        <w:t>We</w:t>
      </w:r>
      <w:r>
        <w:t xml:space="preserve"> </w:t>
      </w:r>
      <w:r w:rsidR="00E40F46">
        <w:t xml:space="preserve">moeten </w:t>
      </w:r>
      <w:r>
        <w:t>dus heel open en transparant veel informatie</w:t>
      </w:r>
      <w:r w:rsidR="00E40F46">
        <w:t xml:space="preserve"> </w:t>
      </w:r>
      <w:r>
        <w:t>geven</w:t>
      </w:r>
      <w:r w:rsidR="00E40F46">
        <w:t xml:space="preserve"> </w:t>
      </w:r>
      <w:r>
        <w:t>op een overzichtelijke manier.</w:t>
      </w:r>
      <w:r w:rsidR="00736318">
        <w:br/>
      </w:r>
      <w:r>
        <w:t>Let op: vraag</w:t>
      </w:r>
      <w:r w:rsidR="000C4761">
        <w:t xml:space="preserve"> je</w:t>
      </w:r>
      <w:r>
        <w:t xml:space="preserve"> toestemming tegelijk met het verzoek om een overeenkomst te accepteren? Dan m</w:t>
      </w:r>
      <w:r w:rsidR="00530234">
        <w:t>ogen we</w:t>
      </w:r>
      <w:r>
        <w:t xml:space="preserve"> de toestemming niet ‘verstoppen’ als onderdeel van het contract. </w:t>
      </w:r>
      <w:r w:rsidR="00530234">
        <w:t xml:space="preserve">We </w:t>
      </w:r>
      <w:r>
        <w:t>moet</w:t>
      </w:r>
      <w:r w:rsidR="00530234">
        <w:t>en</w:t>
      </w:r>
      <w:r>
        <w:t xml:space="preserve"> het deel dat over direct marketing gaat duidelijk en apart vermelden.</w:t>
      </w:r>
    </w:p>
    <w:p w14:paraId="09DED300" w14:textId="5CA4F073" w:rsidR="00736318" w:rsidRPr="00936E14" w:rsidRDefault="090C0E86" w:rsidP="00894323">
      <w:pPr>
        <w:pStyle w:val="Lijstalinea"/>
      </w:pPr>
      <w:r w:rsidRPr="090C0E86">
        <w:rPr>
          <w:b/>
        </w:rPr>
        <w:lastRenderedPageBreak/>
        <w:t>Ondubbelzinnig</w:t>
      </w:r>
      <w:r w:rsidR="00736318">
        <w:br/>
      </w:r>
      <w:r>
        <w:t>Er moet sprake zijn van een duidelijke actieve handeling. Bijvoorbeeld een (digitale) schriftelijke of een mondelinge verklaring. Het moet in elk geval volstrekt helder zijn dát er toestemming is verleend.</w:t>
      </w:r>
      <w:r w:rsidR="00736318">
        <w:br/>
      </w:r>
      <w:r w:rsidR="00530234">
        <w:t>We</w:t>
      </w:r>
      <w:r>
        <w:t xml:space="preserve"> m</w:t>
      </w:r>
      <w:r w:rsidR="00530234">
        <w:t xml:space="preserve">ogen </w:t>
      </w:r>
      <w:r>
        <w:t>niet uitgaan van het principe ‘wie zwijgt, stemt toe’. Het gebruik van vooraf aangevinkte vakjes is dus niet toegestaan</w:t>
      </w:r>
      <w:r w:rsidR="000A6DDA">
        <w:t xml:space="preserve"> (privacy by default).</w:t>
      </w:r>
    </w:p>
    <w:p w14:paraId="76C3CB9F" w14:textId="4DB9FA8A" w:rsidR="00736318" w:rsidRPr="00936E14" w:rsidRDefault="090C0E86" w:rsidP="00894323">
      <w:pPr>
        <w:pStyle w:val="Lijstalinea"/>
      </w:pPr>
      <w:r w:rsidRPr="090C0E86">
        <w:rPr>
          <w:b/>
        </w:rPr>
        <w:t>Verstrekken aan derde partijen</w:t>
      </w:r>
      <w:r w:rsidR="00736318">
        <w:br/>
      </w:r>
      <w:r>
        <w:t>Wil</w:t>
      </w:r>
      <w:r w:rsidR="000A6DDA">
        <w:t xml:space="preserve"> je</w:t>
      </w:r>
      <w:r>
        <w:t xml:space="preserve"> de persoonsgegevens aan derde partijen verstrekken ? Dan moet</w:t>
      </w:r>
      <w:r w:rsidR="00530234">
        <w:t>en we</w:t>
      </w:r>
      <w:r w:rsidR="000A6DDA">
        <w:t xml:space="preserve"> </w:t>
      </w:r>
      <w:r>
        <w:t>mensen goed informeren over welke categorieën derde partijen dat zijn.</w:t>
      </w:r>
      <w:r w:rsidR="00736318">
        <w:br/>
      </w:r>
      <w:r>
        <w:t>Ook moet</w:t>
      </w:r>
      <w:r w:rsidR="00735F01">
        <w:t>en we</w:t>
      </w:r>
      <w:r>
        <w:t xml:space="preserve"> apart toestemming vragen voor deze verstrekking aan genoemde soorten derde partijen. Dit geldt ook als </w:t>
      </w:r>
      <w:r w:rsidR="00735F01">
        <w:t>we</w:t>
      </w:r>
      <w:r>
        <w:t xml:space="preserve"> reclame van derde partijen aan </w:t>
      </w:r>
      <w:r w:rsidR="00735F01">
        <w:t>onze</w:t>
      </w:r>
      <w:r>
        <w:t xml:space="preserve"> klanten wil</w:t>
      </w:r>
      <w:r w:rsidR="00735F01">
        <w:t>len</w:t>
      </w:r>
      <w:r>
        <w:t xml:space="preserve"> sturen.</w:t>
      </w:r>
    </w:p>
    <w:p w14:paraId="5E70B75B" w14:textId="3A1ECAAA" w:rsidR="00736318" w:rsidRPr="00936E14" w:rsidRDefault="090C0E86" w:rsidP="00894323">
      <w:pPr>
        <w:pStyle w:val="Lijstalinea"/>
      </w:pPr>
      <w:r w:rsidRPr="090C0E86">
        <w:rPr>
          <w:b/>
        </w:rPr>
        <w:t>Toestemming intrekken</w:t>
      </w:r>
      <w:r w:rsidR="00736318">
        <w:br/>
      </w:r>
      <w:r>
        <w:t xml:space="preserve">Mensen die toestemming hebben gegeven, moeten die kunnen intrekken via elk e-mail, sms of app die </w:t>
      </w:r>
      <w:r w:rsidR="00F73B4E">
        <w:t>je</w:t>
      </w:r>
      <w:r>
        <w:t xml:space="preserve"> verstuurt.</w:t>
      </w:r>
      <w:r w:rsidR="00736318">
        <w:br/>
      </w:r>
      <w:r w:rsidR="00735F01">
        <w:t>W</w:t>
      </w:r>
      <w:r w:rsidR="00F73B4E">
        <w:t>e</w:t>
      </w:r>
      <w:r>
        <w:t xml:space="preserve"> moet</w:t>
      </w:r>
      <w:r w:rsidR="00735F01">
        <w:t>en</w:t>
      </w:r>
      <w:r>
        <w:t xml:space="preserve"> ervoor zorgen dat toestemming intrekken gratis is en net zo makkelijk gaat als toestemming geven. Het is dus verboden om mensen alleen de mogelijkheid te bieden hun toestemming per post of telefoon in te trekken.</w:t>
      </w:r>
    </w:p>
    <w:p w14:paraId="16C833E3" w14:textId="5B6C1CBE" w:rsidR="00736318" w:rsidRPr="00B833AE" w:rsidRDefault="090C0E86" w:rsidP="00894323">
      <w:pPr>
        <w:pStyle w:val="Lijstalinea"/>
      </w:pPr>
      <w:r w:rsidRPr="090C0E86">
        <w:rPr>
          <w:b/>
        </w:rPr>
        <w:t>Toestemming bewijzen</w:t>
      </w:r>
      <w:r w:rsidR="00736318">
        <w:br/>
      </w:r>
      <w:r w:rsidR="00AE5BFF">
        <w:t>We</w:t>
      </w:r>
      <w:r>
        <w:t xml:space="preserve"> moet</w:t>
      </w:r>
      <w:r w:rsidR="00AE5BFF">
        <w:t>en</w:t>
      </w:r>
      <w:r>
        <w:t xml:space="preserve"> kunnen </w:t>
      </w:r>
      <w:hyperlink r:id="rId42">
        <w:r w:rsidRPr="090C0E86">
          <w:rPr>
            <w:rStyle w:val="Hyperlink"/>
            <w:rFonts w:eastAsiaTheme="majorEastAsia"/>
            <w:b/>
            <w:color w:val="auto"/>
          </w:rPr>
          <w:t xml:space="preserve">aantonen dat </w:t>
        </w:r>
        <w:r w:rsidR="00AE5BFF">
          <w:rPr>
            <w:rStyle w:val="Hyperlink"/>
            <w:rFonts w:eastAsiaTheme="majorEastAsia"/>
            <w:b/>
            <w:color w:val="auto"/>
          </w:rPr>
          <w:t>w</w:t>
        </w:r>
        <w:r w:rsidR="00986CB1">
          <w:rPr>
            <w:rStyle w:val="Hyperlink"/>
            <w:rFonts w:eastAsiaTheme="majorEastAsia"/>
            <w:b/>
            <w:color w:val="auto"/>
          </w:rPr>
          <w:t>e</w:t>
        </w:r>
        <w:r w:rsidRPr="090C0E86">
          <w:rPr>
            <w:rStyle w:val="Hyperlink"/>
            <w:rFonts w:eastAsiaTheme="majorEastAsia"/>
            <w:b/>
            <w:color w:val="auto"/>
          </w:rPr>
          <w:t xml:space="preserve"> daadwerkelijk toestemming he</w:t>
        </w:r>
        <w:r w:rsidR="00986CB1">
          <w:rPr>
            <w:rStyle w:val="Hyperlink"/>
            <w:rFonts w:eastAsiaTheme="majorEastAsia"/>
            <w:b/>
            <w:color w:val="auto"/>
          </w:rPr>
          <w:t>b</w:t>
        </w:r>
        <w:r w:rsidR="00AE5BFF">
          <w:rPr>
            <w:rStyle w:val="Hyperlink"/>
            <w:rFonts w:eastAsiaTheme="majorEastAsia"/>
            <w:b/>
            <w:color w:val="auto"/>
          </w:rPr>
          <w:t>ben</w:t>
        </w:r>
        <w:r w:rsidRPr="090C0E86">
          <w:rPr>
            <w:rStyle w:val="Hyperlink"/>
            <w:rFonts w:eastAsiaTheme="majorEastAsia"/>
            <w:b/>
            <w:color w:val="auto"/>
          </w:rPr>
          <w:t xml:space="preserve"> gekregen</w:t>
        </w:r>
      </w:hyperlink>
      <w:r>
        <w:t xml:space="preserve">. Dit is onderdeel van de </w:t>
      </w:r>
      <w:hyperlink r:id="rId43">
        <w:r w:rsidRPr="090C0E86">
          <w:rPr>
            <w:rStyle w:val="Hyperlink"/>
            <w:rFonts w:eastAsiaTheme="majorEastAsia"/>
            <w:b/>
            <w:color w:val="auto"/>
          </w:rPr>
          <w:t>verantwoordingsplicht</w:t>
        </w:r>
      </w:hyperlink>
      <w:r>
        <w:t xml:space="preserve"> die </w:t>
      </w:r>
      <w:r w:rsidR="00986CB1">
        <w:t>je</w:t>
      </w:r>
      <w:r>
        <w:t xml:space="preserve"> onder de AVG he</w:t>
      </w:r>
      <w:r w:rsidR="00986CB1">
        <w:t>bt</w:t>
      </w:r>
      <w:r>
        <w:t>.</w:t>
      </w:r>
      <w:r w:rsidR="00736318">
        <w:br/>
      </w:r>
      <w:r>
        <w:t xml:space="preserve">Let op: om geldige toestemming aan te tonen, is het essentieel dat </w:t>
      </w:r>
      <w:r w:rsidR="00C92245">
        <w:t>je</w:t>
      </w:r>
      <w:r>
        <w:t xml:space="preserve"> kunt laten zien op basis van welke informatie iemand toestemming heeft gegeven. Het is dus niet genoeg om alleen de toestemming zelf vast te leggen.</w:t>
      </w:r>
    </w:p>
    <w:p w14:paraId="1EF06EEF" w14:textId="51B23421" w:rsidR="001D0594" w:rsidRPr="00674BFC" w:rsidRDefault="00FD50D3" w:rsidP="005F0BFF">
      <w:pPr>
        <w:rPr>
          <w:rStyle w:val="Zwaar"/>
          <w:sz w:val="24"/>
          <w:szCs w:val="24"/>
        </w:rPr>
      </w:pPr>
      <w:hyperlink r:id="rId44" w:anchor="hoe-lang-mag-ik-klantgegevens-bewaren-onder-de-avg-6375" w:tooltip="See answer" w:history="1">
        <w:r w:rsidR="001D0594" w:rsidRPr="00674BFC">
          <w:rPr>
            <w:rStyle w:val="Zwaar"/>
            <w:sz w:val="24"/>
            <w:szCs w:val="24"/>
          </w:rPr>
          <w:t>Hoe lang mag ik klantgegevens bewaren onder de AVG?</w:t>
        </w:r>
      </w:hyperlink>
      <w:r w:rsidR="001D0594" w:rsidRPr="00674BFC">
        <w:rPr>
          <w:rStyle w:val="Zwaar"/>
          <w:sz w:val="24"/>
          <w:szCs w:val="24"/>
        </w:rPr>
        <w:t xml:space="preserve"> </w:t>
      </w:r>
    </w:p>
    <w:p w14:paraId="08DC8219" w14:textId="48FEBFC0" w:rsidR="001D0594" w:rsidRPr="00B833AE" w:rsidRDefault="090C0E86" w:rsidP="00894323">
      <w:pPr>
        <w:pStyle w:val="Lijstalinea"/>
      </w:pPr>
      <w:r w:rsidRPr="090C0E86">
        <w:rPr>
          <w:rStyle w:val="Zwaar"/>
          <w:b w:val="0"/>
        </w:rPr>
        <w:t xml:space="preserve">In de AVG staan geen concrete bewaartermijnen genoemd. Het uitgangspunt is dat </w:t>
      </w:r>
      <w:r w:rsidR="00484A5C">
        <w:rPr>
          <w:rStyle w:val="Zwaar"/>
          <w:b w:val="0"/>
        </w:rPr>
        <w:t>w</w:t>
      </w:r>
      <w:r w:rsidR="00B62760">
        <w:rPr>
          <w:rStyle w:val="Zwaar"/>
          <w:b w:val="0"/>
        </w:rPr>
        <w:t>e</w:t>
      </w:r>
      <w:r w:rsidRPr="090C0E86">
        <w:rPr>
          <w:rStyle w:val="Zwaar"/>
          <w:b w:val="0"/>
        </w:rPr>
        <w:t xml:space="preserve"> persoonsgegevens niet langer m</w:t>
      </w:r>
      <w:r w:rsidR="00484A5C">
        <w:rPr>
          <w:rStyle w:val="Zwaar"/>
          <w:b w:val="0"/>
        </w:rPr>
        <w:t>ogen</w:t>
      </w:r>
      <w:r w:rsidRPr="090C0E86">
        <w:rPr>
          <w:rStyle w:val="Zwaar"/>
          <w:b w:val="0"/>
        </w:rPr>
        <w:t xml:space="preserve"> bewaren dan noodzakelijk</w:t>
      </w:r>
      <w:r w:rsidR="00B62760">
        <w:rPr>
          <w:rStyle w:val="Zwaar"/>
          <w:b w:val="0"/>
        </w:rPr>
        <w:t xml:space="preserve"> is</w:t>
      </w:r>
      <w:r w:rsidRPr="090C0E86">
        <w:rPr>
          <w:rStyle w:val="Zwaar"/>
          <w:b w:val="0"/>
        </w:rPr>
        <w:t xml:space="preserve"> voor het doel van </w:t>
      </w:r>
      <w:r w:rsidR="00484A5C">
        <w:rPr>
          <w:rStyle w:val="Zwaar"/>
          <w:b w:val="0"/>
        </w:rPr>
        <w:t>onze</w:t>
      </w:r>
      <w:r w:rsidRPr="090C0E86">
        <w:rPr>
          <w:rStyle w:val="Zwaar"/>
          <w:b w:val="0"/>
        </w:rPr>
        <w:t xml:space="preserve"> verwerking. Hoe lang </w:t>
      </w:r>
      <w:r w:rsidR="00B62760">
        <w:rPr>
          <w:rStyle w:val="Zwaar"/>
          <w:b w:val="0"/>
        </w:rPr>
        <w:t>je</w:t>
      </w:r>
      <w:r w:rsidRPr="090C0E86">
        <w:rPr>
          <w:rStyle w:val="Zwaar"/>
          <w:b w:val="0"/>
        </w:rPr>
        <w:t xml:space="preserve"> gegevens mag bewaren, verschilt dus per geval.</w:t>
      </w:r>
    </w:p>
    <w:p w14:paraId="1E4970F6" w14:textId="49BC53D5" w:rsidR="001D0594" w:rsidRPr="00936E14" w:rsidRDefault="090C0E86" w:rsidP="00894323">
      <w:pPr>
        <w:pStyle w:val="Lijstalinea"/>
      </w:pPr>
      <w:r w:rsidRPr="090C0E86">
        <w:rPr>
          <w:b/>
        </w:rPr>
        <w:t>Bewaartermijnen in andere wetten</w:t>
      </w:r>
      <w:r w:rsidR="001D0594">
        <w:br/>
      </w:r>
      <w:r>
        <w:t>Is er wetgeving van toepassing die bepaalde bewaartermijnen voorschrijft? Dan moet</w:t>
      </w:r>
      <w:r w:rsidR="00484A5C">
        <w:t>en we</w:t>
      </w:r>
      <w:r>
        <w:t xml:space="preserve"> deze termijnen hanteren. Bijvoorbeeld: de belastingwetgeving zegt dat </w:t>
      </w:r>
      <w:r w:rsidR="00010899">
        <w:t xml:space="preserve">je </w:t>
      </w:r>
      <w:r>
        <w:t>bepaalde gegevens 7 jaar moet bewaren.</w:t>
      </w:r>
    </w:p>
    <w:p w14:paraId="6D265CE6" w14:textId="70616737" w:rsidR="00AD77B4" w:rsidRDefault="090C0E86" w:rsidP="00894323">
      <w:pPr>
        <w:pStyle w:val="Lijstalinea"/>
      </w:pPr>
      <w:r w:rsidRPr="090C0E86">
        <w:rPr>
          <w:b/>
        </w:rPr>
        <w:t>Doel klantgegevens</w:t>
      </w:r>
      <w:r w:rsidR="001D0594">
        <w:br/>
      </w:r>
      <w:r>
        <w:t xml:space="preserve">Denk na over waar </w:t>
      </w:r>
      <w:r w:rsidR="001C53E6">
        <w:t>we</w:t>
      </w:r>
      <w:r w:rsidR="00010899">
        <w:t xml:space="preserve"> </w:t>
      </w:r>
      <w:r>
        <w:t xml:space="preserve">de gegevens van </w:t>
      </w:r>
      <w:r w:rsidR="001C53E6">
        <w:t>onze</w:t>
      </w:r>
      <w:r w:rsidR="00010899">
        <w:t xml:space="preserve"> </w:t>
      </w:r>
      <w:r>
        <w:t>klanten precies voor nodig he</w:t>
      </w:r>
      <w:r w:rsidR="001C53E6">
        <w:t>bben</w:t>
      </w:r>
      <w:r>
        <w:t xml:space="preserve">. Ten eerste natuurlijk om aankopen van </w:t>
      </w:r>
      <w:r w:rsidR="001C53E6">
        <w:t>onze</w:t>
      </w:r>
      <w:r>
        <w:t xml:space="preserve"> klanten te kunnen afronden. Maar misschien wil</w:t>
      </w:r>
      <w:r w:rsidR="001C53E6">
        <w:t>len we</w:t>
      </w:r>
      <w:r>
        <w:t xml:space="preserve"> ook wel contactgegevens van </w:t>
      </w:r>
      <w:r w:rsidR="001C53E6">
        <w:t>onze</w:t>
      </w:r>
      <w:r>
        <w:t xml:space="preserve"> klanten gebruiken voor direct marketing.</w:t>
      </w:r>
      <w:r w:rsidR="001D0594">
        <w:br/>
      </w:r>
      <w:r>
        <w:t xml:space="preserve">Ga vervolgens bij elk van deze doelen na wanneer </w:t>
      </w:r>
      <w:r w:rsidR="001C53E6">
        <w:t xml:space="preserve">we </w:t>
      </w:r>
      <w:r w:rsidR="00761438">
        <w:t>dat</w:t>
      </w:r>
      <w:r w:rsidR="00010899">
        <w:t xml:space="preserve"> </w:t>
      </w:r>
      <w:r>
        <w:t>doel he</w:t>
      </w:r>
      <w:r w:rsidR="00761438">
        <w:t>bben</w:t>
      </w:r>
      <w:r>
        <w:t xml:space="preserve"> bereikt. Op het moment dat dit het geval is, he</w:t>
      </w:r>
      <w:r w:rsidR="00EA3B8C">
        <w:t>b</w:t>
      </w:r>
      <w:r w:rsidR="00761438">
        <w:t>ben we</w:t>
      </w:r>
      <w:r>
        <w:t xml:space="preserve"> de persoonsgegevens waarschijnlijk niet langer nodig. </w:t>
      </w:r>
    </w:p>
    <w:p w14:paraId="1328B0E9" w14:textId="642B3413" w:rsidR="001D0594" w:rsidRPr="00936E14" w:rsidRDefault="090C0E86" w:rsidP="00894323">
      <w:pPr>
        <w:ind w:left="1324"/>
      </w:pPr>
      <w:r>
        <w:t>Zo kun</w:t>
      </w:r>
      <w:r w:rsidR="00CA2A1B">
        <w:t xml:space="preserve"> </w:t>
      </w:r>
      <w:r w:rsidR="00761438">
        <w:t>w</w:t>
      </w:r>
      <w:r w:rsidR="00CA2A1B">
        <w:t>e</w:t>
      </w:r>
      <w:r>
        <w:t xml:space="preserve"> voor elk doel waarvoor </w:t>
      </w:r>
      <w:r w:rsidR="00761438">
        <w:t>we</w:t>
      </w:r>
      <w:r>
        <w:t xml:space="preserve"> klantgegevens bewa</w:t>
      </w:r>
      <w:r w:rsidR="00761438">
        <w:t>ren</w:t>
      </w:r>
      <w:r>
        <w:t xml:space="preserve">, een bewaartermijn bepalen. </w:t>
      </w:r>
      <w:r w:rsidR="00761438">
        <w:t>We</w:t>
      </w:r>
      <w:r w:rsidR="00CA2A1B">
        <w:t xml:space="preserve"> </w:t>
      </w:r>
      <w:r>
        <w:t>m</w:t>
      </w:r>
      <w:r w:rsidR="00761438">
        <w:t>ogen</w:t>
      </w:r>
      <w:r>
        <w:t xml:space="preserve"> de termijnen dus zelf vaststellen. Maar </w:t>
      </w:r>
      <w:r w:rsidR="00761438">
        <w:t>w</w:t>
      </w:r>
      <w:r w:rsidR="00CA2A1B">
        <w:t>e</w:t>
      </w:r>
      <w:r>
        <w:t xml:space="preserve"> moet</w:t>
      </w:r>
      <w:r w:rsidR="00761438">
        <w:t>en</w:t>
      </w:r>
      <w:r>
        <w:t xml:space="preserve"> wel kunnen beargumenteren hoe lang </w:t>
      </w:r>
      <w:r w:rsidR="00761438">
        <w:t>we</w:t>
      </w:r>
      <w:r w:rsidR="00CA2A1B">
        <w:t xml:space="preserve"> de</w:t>
      </w:r>
      <w:r>
        <w:t xml:space="preserve"> klantgegevens bewa</w:t>
      </w:r>
      <w:r w:rsidR="00761438">
        <w:t>ren</w:t>
      </w:r>
      <w:r>
        <w:t>.</w:t>
      </w:r>
    </w:p>
    <w:p w14:paraId="721E6825" w14:textId="4C96316E" w:rsidR="001D0594" w:rsidRPr="00936E14" w:rsidRDefault="090C0E86" w:rsidP="00894323">
      <w:pPr>
        <w:pStyle w:val="Lijstalinea"/>
      </w:pPr>
      <w:r w:rsidRPr="090C0E86">
        <w:rPr>
          <w:b/>
        </w:rPr>
        <w:t>Informeren</w:t>
      </w:r>
      <w:r w:rsidR="001D0594">
        <w:br/>
      </w:r>
      <w:r w:rsidR="00761438">
        <w:t>W</w:t>
      </w:r>
      <w:r w:rsidR="00E1266F">
        <w:t>e</w:t>
      </w:r>
      <w:r>
        <w:t xml:space="preserve"> moet</w:t>
      </w:r>
      <w:r w:rsidR="00761438">
        <w:t>en</w:t>
      </w:r>
      <w:r>
        <w:t xml:space="preserve"> de bewaartermijnen opnemen in </w:t>
      </w:r>
      <w:r w:rsidR="00761438">
        <w:t>onze</w:t>
      </w:r>
      <w:r>
        <w:t xml:space="preserve"> privacyverklaring. Zodat </w:t>
      </w:r>
      <w:r w:rsidR="00761438">
        <w:t>onze</w:t>
      </w:r>
      <w:r>
        <w:t xml:space="preserve"> klanten weten hoe lang </w:t>
      </w:r>
      <w:r w:rsidR="00761438">
        <w:t>we</w:t>
      </w:r>
      <w:r w:rsidR="0020597C">
        <w:t xml:space="preserve"> </w:t>
      </w:r>
      <w:r>
        <w:t>hun gegevens bewa</w:t>
      </w:r>
      <w:r w:rsidR="00761438">
        <w:t>ren</w:t>
      </w:r>
      <w:r>
        <w:t>.</w:t>
      </w:r>
    </w:p>
    <w:p w14:paraId="10DC74EA" w14:textId="2D4768A7" w:rsidR="00B50A45" w:rsidRDefault="090C0E86" w:rsidP="00894323">
      <w:pPr>
        <w:pStyle w:val="Lijstalinea"/>
      </w:pPr>
      <w:r w:rsidRPr="090C0E86">
        <w:rPr>
          <w:b/>
        </w:rPr>
        <w:t>Na afloop bewaartermijn</w:t>
      </w:r>
      <w:r w:rsidR="001D0594">
        <w:br/>
      </w:r>
      <w:r>
        <w:t>Is de bewaartermijn verlopen? Dan moet</w:t>
      </w:r>
      <w:r w:rsidR="00A922F2">
        <w:t>en we</w:t>
      </w:r>
      <w:r>
        <w:t xml:space="preserve"> de klantgegevens vernietigen of anonimiseren. Of eerder, </w:t>
      </w:r>
      <w:r w:rsidR="00E66A11">
        <w:t>zodra</w:t>
      </w:r>
      <w:r>
        <w:t xml:space="preserve"> een klant bezwaar maakt tegen direct marketing of zijn toestemming hiervoor intrekt.</w:t>
      </w:r>
    </w:p>
    <w:p w14:paraId="3C86295D" w14:textId="77777777" w:rsidR="00FD50D3" w:rsidRDefault="00FD50D3">
      <w:pPr>
        <w:spacing w:after="160" w:line="259" w:lineRule="auto"/>
        <w:ind w:left="0"/>
        <w:rPr>
          <w:rStyle w:val="Zwaar"/>
          <w:sz w:val="24"/>
          <w:szCs w:val="24"/>
        </w:rPr>
      </w:pPr>
      <w:r>
        <w:rPr>
          <w:rStyle w:val="Zwaar"/>
          <w:sz w:val="24"/>
          <w:szCs w:val="24"/>
        </w:rPr>
        <w:br w:type="page"/>
      </w:r>
    </w:p>
    <w:p w14:paraId="2F8AEA39" w14:textId="6B0F142E" w:rsidR="00513F03" w:rsidRPr="00427B62" w:rsidRDefault="00236BDA" w:rsidP="00513F03">
      <w:pPr>
        <w:rPr>
          <w:rStyle w:val="Zwaar"/>
          <w:sz w:val="24"/>
          <w:szCs w:val="24"/>
        </w:rPr>
      </w:pPr>
      <w:r w:rsidRPr="00427B62">
        <w:rPr>
          <w:rStyle w:val="Zwaar"/>
          <w:sz w:val="24"/>
          <w:szCs w:val="24"/>
        </w:rPr>
        <w:lastRenderedPageBreak/>
        <w:t>Geldt de AVG wetgeving ook voor overleden personen?</w:t>
      </w:r>
    </w:p>
    <w:p w14:paraId="5BA5B744" w14:textId="3CC508C6" w:rsidR="00F26353" w:rsidRDefault="003F2C87" w:rsidP="00894323">
      <w:pPr>
        <w:pStyle w:val="Lijstalinea"/>
      </w:pPr>
      <w:r>
        <w:t xml:space="preserve">Dit is </w:t>
      </w:r>
      <w:r w:rsidR="00216630">
        <w:t>niet duidelijk in de wet opgenomen.</w:t>
      </w:r>
      <w:r w:rsidR="00216630">
        <w:br/>
      </w:r>
      <w:r w:rsidR="00A00C7E">
        <w:t xml:space="preserve">In het basis ontwerp </w:t>
      </w:r>
      <w:r w:rsidR="00EA4CEE">
        <w:t xml:space="preserve">EU-AVG </w:t>
      </w:r>
      <w:r w:rsidR="00A00C7E">
        <w:t xml:space="preserve">uit mei 2016 is opgenomen: </w:t>
      </w:r>
      <w:r w:rsidR="00AB57A9">
        <w:t>“</w:t>
      </w:r>
      <w:r w:rsidR="00A00C7E" w:rsidRPr="00A00C7E">
        <w:t>De onderhavige verordening is niet van toepassing op de persoonsgegevens van overleden personen. De lidstaten kunnen regels vaststellen betreffende de verwerking van de persoonsgegevens van overleden personen.</w:t>
      </w:r>
      <w:r w:rsidR="00AB57A9">
        <w:t>”</w:t>
      </w:r>
      <w:r w:rsidR="00407BA3">
        <w:t xml:space="preserve"> </w:t>
      </w:r>
      <w:r w:rsidR="00894323">
        <w:br/>
      </w:r>
      <w:r w:rsidR="00407BA3">
        <w:t>In</w:t>
      </w:r>
      <w:r w:rsidR="001D578A">
        <w:t xml:space="preserve"> het “</w:t>
      </w:r>
      <w:r w:rsidR="00407BA3">
        <w:t>Advies wetsvoorstel Uitvoeringswet Algemene verordening</w:t>
      </w:r>
      <w:r w:rsidR="00894323">
        <w:t xml:space="preserve"> g</w:t>
      </w:r>
      <w:r w:rsidR="00407BA3">
        <w:t>egevens</w:t>
      </w:r>
      <w:r w:rsidR="00894323">
        <w:t>-</w:t>
      </w:r>
      <w:r w:rsidR="00407BA3">
        <w:t>bescherming</w:t>
      </w:r>
      <w:r w:rsidR="001D578A">
        <w:t xml:space="preserve">” </w:t>
      </w:r>
      <w:r w:rsidR="004613EE">
        <w:t>dd.</w:t>
      </w:r>
      <w:r w:rsidR="001D578A">
        <w:t xml:space="preserve"> april 2017 </w:t>
      </w:r>
      <w:r w:rsidR="004613EE">
        <w:t xml:space="preserve">adviseert de AP </w:t>
      </w:r>
      <w:r w:rsidR="001D578A">
        <w:t>in hoof</w:t>
      </w:r>
      <w:r w:rsidR="00B115EB">
        <w:t>dstuk 12</w:t>
      </w:r>
      <w:r w:rsidR="00D536AA">
        <w:t>c</w:t>
      </w:r>
      <w:r w:rsidR="004613EE">
        <w:t xml:space="preserve"> </w:t>
      </w:r>
      <w:r w:rsidR="00D536AA">
        <w:t xml:space="preserve">het volgende: </w:t>
      </w:r>
    </w:p>
    <w:p w14:paraId="255C3054" w14:textId="24454132" w:rsidR="00D536AA" w:rsidRPr="0089709B" w:rsidRDefault="00D536AA" w:rsidP="004B6DC6">
      <w:pPr>
        <w:pStyle w:val="Citaat"/>
        <w:ind w:left="1276"/>
      </w:pPr>
      <w:r w:rsidRPr="0089709B">
        <w:t>De A</w:t>
      </w:r>
      <w:r w:rsidR="00F26353" w:rsidRPr="0089709B">
        <w:t>P</w:t>
      </w:r>
      <w:r w:rsidRPr="0089709B">
        <w:t xml:space="preserve"> acht het zinvol om de regels inzake bepaalde rechten van betrokkene</w:t>
      </w:r>
      <w:r w:rsidR="00F26353" w:rsidRPr="0089709B">
        <w:t xml:space="preserve"> </w:t>
      </w:r>
      <w:r w:rsidRPr="0089709B">
        <w:t>(het recht van inzage en op rectificatie o</w:t>
      </w:r>
      <w:r w:rsidR="00B03ABF" w:rsidRPr="0089709B">
        <w:t>f</w:t>
      </w:r>
      <w:r w:rsidR="00F26353" w:rsidRPr="0089709B">
        <w:t xml:space="preserve"> </w:t>
      </w:r>
      <w:r w:rsidRPr="0089709B">
        <w:t>gegevenswissing, het recht op overdraagbaarheid van</w:t>
      </w:r>
      <w:r w:rsidR="00F26353" w:rsidRPr="0089709B">
        <w:t xml:space="preserve"> </w:t>
      </w:r>
      <w:r w:rsidRPr="0089709B">
        <w:t>gegevens en het recht van bezwaar) van overeenkomstige toepassing te verklaren op overleden</w:t>
      </w:r>
      <w:r w:rsidR="002B46F8" w:rsidRPr="0089709B">
        <w:t xml:space="preserve"> </w:t>
      </w:r>
      <w:r w:rsidRPr="0089709B">
        <w:t>personen dan wel te bepalen dat die rechten gedurende een bepaalde periode</w:t>
      </w:r>
      <w:r w:rsidR="00E31877" w:rsidRPr="0089709B">
        <w:t xml:space="preserve"> </w:t>
      </w:r>
      <w:r w:rsidR="00E31877" w:rsidRPr="0089709B">
        <w:rPr>
          <w:rStyle w:val="Voetnootmarkering"/>
          <w:i w:val="0"/>
        </w:rPr>
        <w:footnoteReference w:id="2"/>
      </w:r>
      <w:r w:rsidR="00E31877" w:rsidRPr="0089709B">
        <w:t>)</w:t>
      </w:r>
      <w:r w:rsidRPr="0089709B">
        <w:t xml:space="preserve"> na overlijden</w:t>
      </w:r>
      <w:r w:rsidR="00EE1B48" w:rsidRPr="0089709B">
        <w:t xml:space="preserve"> </w:t>
      </w:r>
      <w:r w:rsidRPr="0089709B">
        <w:t>door</w:t>
      </w:r>
      <w:r w:rsidR="00EE1B48" w:rsidRPr="0089709B">
        <w:t xml:space="preserve"> </w:t>
      </w:r>
      <w:r w:rsidRPr="0089709B">
        <w:t>de nabestaanden kunnen worden ingeroepen, in verband met onder meer het gebruik van</w:t>
      </w:r>
      <w:r w:rsidR="00EE1B48" w:rsidRPr="0089709B">
        <w:t xml:space="preserve"> </w:t>
      </w:r>
      <w:r w:rsidRPr="0089709B">
        <w:t>dergelijke gegevens op social media.</w:t>
      </w:r>
    </w:p>
    <w:p w14:paraId="10E5A896" w14:textId="546BA276" w:rsidR="00236BDA" w:rsidRDefault="00C21A5E" w:rsidP="0089709B">
      <w:pPr>
        <w:ind w:left="1276"/>
      </w:pPr>
      <w:r>
        <w:t xml:space="preserve">De AP uitleg is: </w:t>
      </w:r>
      <w:r w:rsidR="00B939E0">
        <w:t xml:space="preserve">Met deze wetgeving is </w:t>
      </w:r>
      <w:r w:rsidR="00D64D73">
        <w:t xml:space="preserve">bijvoorbeeld </w:t>
      </w:r>
      <w:r w:rsidR="00B939E0">
        <w:t>mogelijk om personen</w:t>
      </w:r>
      <w:r w:rsidR="00D64D73">
        <w:t>/journalisten</w:t>
      </w:r>
      <w:r w:rsidR="00B939E0">
        <w:t xml:space="preserve"> aan te klagen die foto’s maken van net overleden (verkeers)slachtoffers</w:t>
      </w:r>
      <w:r w:rsidR="00520A52">
        <w:t xml:space="preserve"> waarbij de nabestaanden nog geen weet hebben van het gebeurde. </w:t>
      </w:r>
    </w:p>
    <w:p w14:paraId="32183F6E" w14:textId="67462F95" w:rsidR="00513F03" w:rsidRDefault="00513F03" w:rsidP="00513F03"/>
    <w:p w14:paraId="0A9C520E" w14:textId="29942B16" w:rsidR="00513F03" w:rsidRDefault="00803681" w:rsidP="00513F03">
      <w:r>
        <w:t xml:space="preserve">Heb je nog onbeantwoorde vragen lees dan vooral </w:t>
      </w:r>
      <w:hyperlink r:id="rId45" w:history="1">
        <w:r w:rsidRPr="00803681">
          <w:rPr>
            <w:rStyle w:val="Hyperlink"/>
          </w:rPr>
          <w:t>hier</w:t>
        </w:r>
      </w:hyperlink>
      <w:r>
        <w:t xml:space="preserve"> verder.</w:t>
      </w:r>
    </w:p>
    <w:p w14:paraId="3B71A366" w14:textId="77777777" w:rsidR="004C2E7E" w:rsidRDefault="004C2E7E" w:rsidP="00FD50D3">
      <w:pPr>
        <w:ind w:left="0"/>
        <w:sectPr w:rsidR="004C2E7E" w:rsidSect="00E20D0E">
          <w:footerReference w:type="default" r:id="rId46"/>
          <w:footerReference w:type="first" r:id="rId47"/>
          <w:pgSz w:w="11906" w:h="16838"/>
          <w:pgMar w:top="1843" w:right="1274" w:bottom="1276" w:left="1417" w:header="708" w:footer="439" w:gutter="0"/>
          <w:cols w:space="708"/>
          <w:docGrid w:linePitch="360"/>
        </w:sectPr>
      </w:pPr>
      <w:bookmarkStart w:id="73" w:name="_GoBack"/>
      <w:bookmarkEnd w:id="73"/>
    </w:p>
    <w:p w14:paraId="382E7312" w14:textId="01EDA9FC" w:rsidR="00171B4A" w:rsidRPr="00763D63" w:rsidRDefault="00171B4A" w:rsidP="00FD50D3">
      <w:pPr>
        <w:spacing w:after="160" w:line="259" w:lineRule="auto"/>
        <w:ind w:left="0"/>
      </w:pPr>
    </w:p>
    <w:sectPr w:rsidR="00171B4A" w:rsidRPr="00763D63" w:rsidSect="00735E19">
      <w:headerReference w:type="default" r:id="rId48"/>
      <w:pgSz w:w="16838" w:h="11906" w:orient="landscape"/>
      <w:pgMar w:top="1417" w:right="1843" w:bottom="1274" w:left="1702" w:header="70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24F10" w14:textId="77777777" w:rsidR="009B3DA4" w:rsidRDefault="009B3DA4" w:rsidP="004243DB">
      <w:pPr>
        <w:spacing w:after="0"/>
      </w:pPr>
      <w:r>
        <w:separator/>
      </w:r>
    </w:p>
  </w:endnote>
  <w:endnote w:type="continuationSeparator" w:id="0">
    <w:p w14:paraId="1CD0FC65" w14:textId="77777777" w:rsidR="009B3DA4" w:rsidRDefault="009B3DA4" w:rsidP="004243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Light">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ruquius Regulair">
    <w:altName w:val="Courier New"/>
    <w:charset w:val="00"/>
    <w:family w:val="auto"/>
    <w:pitch w:val="variable"/>
    <w:sig w:usb0="00000001"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640759"/>
      <w:docPartObj>
        <w:docPartGallery w:val="Page Numbers (Bottom of Page)"/>
        <w:docPartUnique/>
      </w:docPartObj>
    </w:sdtPr>
    <w:sdtEndPr/>
    <w:sdtContent>
      <w:p w14:paraId="2AB3CB7D" w14:textId="77777777" w:rsidR="001B438A" w:rsidRDefault="001B438A">
        <w:pPr>
          <w:pStyle w:val="Voettekst"/>
          <w:jc w:val="right"/>
        </w:pPr>
        <w:r>
          <w:rPr>
            <w:noProof/>
            <w:lang w:eastAsia="nl-NL"/>
          </w:rPr>
          <w:drawing>
            <wp:anchor distT="0" distB="0" distL="114300" distR="114300" simplePos="0" relativeHeight="251657216" behindDoc="0" locked="0" layoutInCell="1" allowOverlap="1" wp14:anchorId="539B112D" wp14:editId="1B661EC3">
              <wp:simplePos x="0" y="0"/>
              <wp:positionH relativeFrom="column">
                <wp:posOffset>-892175</wp:posOffset>
              </wp:positionH>
              <wp:positionV relativeFrom="paragraph">
                <wp:posOffset>-89540</wp:posOffset>
              </wp:positionV>
              <wp:extent cx="7582048" cy="133338"/>
              <wp:effectExtent l="0" t="0" r="0" b="63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048" cy="133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24BB5" w14:textId="24892B0D" w:rsidR="001B438A" w:rsidRDefault="001B438A" w:rsidP="00B22BF8">
        <w:pPr>
          <w:pStyle w:val="Voettekst"/>
          <w:tabs>
            <w:tab w:val="clear" w:pos="9072"/>
          </w:tabs>
        </w:pPr>
        <w:r>
          <w:t>AVG-team: avg@shmdc.nl</w:t>
        </w:r>
      </w:p>
      <w:p w14:paraId="5D6F3BAA" w14:textId="2C7B7883" w:rsidR="001B438A" w:rsidRDefault="001B438A">
        <w:pPr>
          <w:pStyle w:val="Voettekst"/>
          <w:jc w:val="right"/>
        </w:pPr>
        <w:r>
          <w:rPr>
            <w:noProof/>
            <w:lang w:eastAsia="nl-NL"/>
          </w:rPr>
          <mc:AlternateContent>
            <mc:Choice Requires="wps">
              <w:drawing>
                <wp:anchor distT="0" distB="0" distL="114300" distR="114300" simplePos="0" relativeHeight="251658240" behindDoc="0" locked="0" layoutInCell="1" allowOverlap="1" wp14:anchorId="26AE6D8B" wp14:editId="62FF0B73">
                  <wp:simplePos x="0" y="0"/>
                  <wp:positionH relativeFrom="column">
                    <wp:posOffset>245804</wp:posOffset>
                  </wp:positionH>
                  <wp:positionV relativeFrom="paragraph">
                    <wp:posOffset>48623</wp:posOffset>
                  </wp:positionV>
                  <wp:extent cx="1199693" cy="256032"/>
                  <wp:effectExtent l="0" t="0" r="0" b="0"/>
                  <wp:wrapNone/>
                  <wp:docPr id="17" name="Tekstvak 17"/>
                  <wp:cNvGraphicFramePr/>
                  <a:graphic xmlns:a="http://schemas.openxmlformats.org/drawingml/2006/main">
                    <a:graphicData uri="http://schemas.microsoft.com/office/word/2010/wordprocessingShape">
                      <wps:wsp>
                        <wps:cNvSpPr txBox="1"/>
                        <wps:spPr>
                          <a:xfrm>
                            <a:off x="0" y="0"/>
                            <a:ext cx="1199693" cy="256032"/>
                          </a:xfrm>
                          <a:prstGeom prst="rect">
                            <a:avLst/>
                          </a:prstGeom>
                          <a:noFill/>
                          <a:ln w="6350">
                            <a:noFill/>
                          </a:ln>
                        </wps:spPr>
                        <wps:txbx>
                          <w:txbxContent>
                            <w:sdt>
                              <w:sdtPr>
                                <w:rPr>
                                  <w:sz w:val="18"/>
                                  <w:szCs w:val="18"/>
                                </w:rPr>
                                <w:alias w:val="Status"/>
                                <w:tag w:val=""/>
                                <w:id w:val="-36056556"/>
                                <w:dataBinding w:prefixMappings="xmlns:ns0='http://purl.org/dc/elements/1.1/' xmlns:ns1='http://schemas.openxmlformats.org/package/2006/metadata/core-properties' " w:xpath="/ns1:coreProperties[1]/ns1:contentStatus[1]" w:storeItemID="{6C3C8BC8-F283-45AE-878A-BAB7291924A1}"/>
                                <w:text/>
                              </w:sdtPr>
                              <w:sdtEndPr/>
                              <w:sdtContent>
                                <w:p w14:paraId="21F35117" w14:textId="3D9DC226" w:rsidR="001B438A" w:rsidRPr="00A03357" w:rsidRDefault="001B438A" w:rsidP="00604123">
                                  <w:pPr>
                                    <w:ind w:left="0"/>
                                    <w:rPr>
                                      <w:sz w:val="18"/>
                                      <w:szCs w:val="18"/>
                                    </w:rPr>
                                  </w:pPr>
                                  <w:r>
                                    <w:rPr>
                                      <w:sz w:val="18"/>
                                      <w:szCs w:val="18"/>
                                    </w:rPr>
                                    <w:t>Concept</w:t>
                                  </w:r>
                                </w:p>
                              </w:sdtContent>
                            </w:sdt>
                            <w:p w14:paraId="0E7A9D1A" w14:textId="77777777" w:rsidR="001B438A" w:rsidRDefault="001B438A" w:rsidP="0060412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E6D8B" id="_x0000_t202" coordsize="21600,21600" o:spt="202" path="m,l,21600r21600,l21600,xe">
                  <v:stroke joinstyle="miter"/>
                  <v:path gradientshapeok="t" o:connecttype="rect"/>
                </v:shapetype>
                <v:shape id="Tekstvak 17" o:spid="_x0000_s1030" type="#_x0000_t202" style="position:absolute;left:0;text-align:left;margin-left:19.35pt;margin-top:3.85pt;width:94.4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MQIAAFoEAAAOAAAAZHJzL2Uyb0RvYy54bWysVEtv2zAMvg/YfxB0X+w82xhxiqxFhgFB&#10;WyAZelZkKTZqiZqkxM5+/Sg5L3Q7DbvIFEnx9X307KFVNTkI6yrQOe33UkqE5lBUepfTH5vll3tK&#10;nGe6YDVokdOjcPRh/vnTrDGZGEAJdSEswSDaZY3Jaem9yZLE8VIo5npghEajBKuYx6vdJYVlDUZX&#10;dTJI00nSgC2MBS6cQ+1TZ6TzGF9Kwf2LlE54UucUa/PxtPHchjOZz1i2s8yUFT+Vwf6hCsUqjUkv&#10;oZ6YZ2Rvqz9CqYpbcCB9j4NKQMqKi9gDdtNPP3SzLpkRsRccjjOXMbn/F5Y/H14tqQrE7o4SzRRi&#10;tBHvzh/YO0EVzqcxLkO3tUFH336FFn3PeofK0HYrrQpfbIigHSd9vExXtJ7w8Kg/nU6mQ0o42gbj&#10;STochDDJ9bWxzn8ToEgQcmoRvThUdlg537meXUIyDcuqriOCtSZNTifDcRofXCwYvNaYI/TQ1Rok&#10;327b2HMsIGi2UByxPQsdQZzhywprWDHnX5lFRmBHyHL/goesAXPBSaKkBPvrb/rgj0ChlZIGGZZT&#10;93PPrKCk/q4Rwml/NAqUjJfR+G6AF3tr2d5a9F49ApK4j/tkeBSDv6/PorSg3nAZFiErmpjmmDun&#10;/iw++o73uExcLBbRCUlomF/pteEhdJhqmPCmfWPWnGDwCOAznLnIsg9odL4dHou9B1lFqK5TPY0f&#10;CRzBPi1b2JDbe/S6/hLmvwEAAP//AwBQSwMEFAAGAAgAAAAhAJkAnc/eAAAABwEAAA8AAABkcnMv&#10;ZG93bnJldi54bWxMjk9Lw0AUxO+C32F5gje7MWoTYl5KCRRB9NDai7eX7DYJ7p+Y3bbRT+/zpKdh&#10;mGHmV65ma8RJT2HwDuF2kYDQrvVqcB3C/m1zk4MIkZwi451G+NIBVtXlRUmF8me31add7ASPuFAQ&#10;Qh/jWEgZ2l5bCgs/asfZwU+WItupk2qiM49bI9MkWUpLg+OHnkZd97r92B0twnO9eaVtk9r829RP&#10;L4f1+Ll/f0C8vprXjyCinuNfGX7xGR0qZmr80akgDMJdnnETIWPhOE2zJYgG4T5PQFal/M9f/QAA&#10;AP//AwBQSwECLQAUAAYACAAAACEAtoM4kv4AAADhAQAAEwAAAAAAAAAAAAAAAAAAAAAAW0NvbnRl&#10;bnRfVHlwZXNdLnhtbFBLAQItABQABgAIAAAAIQA4/SH/1gAAAJQBAAALAAAAAAAAAAAAAAAAAC8B&#10;AABfcmVscy8ucmVsc1BLAQItABQABgAIAAAAIQA+R+lwMQIAAFoEAAAOAAAAAAAAAAAAAAAAAC4C&#10;AABkcnMvZTJvRG9jLnhtbFBLAQItABQABgAIAAAAIQCZAJ3P3gAAAAcBAAAPAAAAAAAAAAAAAAAA&#10;AIsEAABkcnMvZG93bnJldi54bWxQSwUGAAAAAAQABADzAAAAlgUAAAAA&#10;" filled="f" stroked="f" strokeweight=".5pt">
                  <v:textbox>
                    <w:txbxContent>
                      <w:sdt>
                        <w:sdtPr>
                          <w:rPr>
                            <w:sz w:val="18"/>
                            <w:szCs w:val="18"/>
                          </w:rPr>
                          <w:alias w:val="Status"/>
                          <w:tag w:val=""/>
                          <w:id w:val="-36056556"/>
                          <w:dataBinding w:prefixMappings="xmlns:ns0='http://purl.org/dc/elements/1.1/' xmlns:ns1='http://schemas.openxmlformats.org/package/2006/metadata/core-properties' " w:xpath="/ns1:coreProperties[1]/ns1:contentStatus[1]" w:storeItemID="{6C3C8BC8-F283-45AE-878A-BAB7291924A1}"/>
                          <w:text/>
                        </w:sdtPr>
                        <w:sdtContent>
                          <w:p w14:paraId="21F35117" w14:textId="3D9DC226" w:rsidR="001B438A" w:rsidRPr="00A03357" w:rsidRDefault="001B438A" w:rsidP="00604123">
                            <w:pPr>
                              <w:ind w:left="0"/>
                              <w:rPr>
                                <w:sz w:val="18"/>
                                <w:szCs w:val="18"/>
                              </w:rPr>
                            </w:pPr>
                            <w:r>
                              <w:rPr>
                                <w:sz w:val="18"/>
                                <w:szCs w:val="18"/>
                              </w:rPr>
                              <w:t>Concept</w:t>
                            </w:r>
                          </w:p>
                        </w:sdtContent>
                      </w:sdt>
                      <w:p w14:paraId="0E7A9D1A" w14:textId="77777777" w:rsidR="001B438A" w:rsidRDefault="001B438A" w:rsidP="00604123">
                        <w:pPr>
                          <w:ind w:left="0"/>
                        </w:pPr>
                      </w:p>
                    </w:txbxContent>
                  </v:textbox>
                </v:shape>
              </w:pict>
            </mc:Fallback>
          </mc:AlternateContent>
        </w:r>
        <w:r>
          <w:fldChar w:fldCharType="begin"/>
        </w:r>
        <w:r>
          <w:instrText>PAGE   \* MERGEFORMAT</w:instrText>
        </w:r>
        <w:r>
          <w:fldChar w:fldCharType="separate"/>
        </w:r>
        <w:r>
          <w:rPr>
            <w:noProof/>
          </w:rPr>
          <w:t>20</w:t>
        </w:r>
        <w:r>
          <w:fldChar w:fldCharType="end"/>
        </w:r>
      </w:p>
    </w:sdtContent>
  </w:sdt>
  <w:p w14:paraId="0F50CB97" w14:textId="77777777" w:rsidR="001B438A" w:rsidRDefault="001B43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212342"/>
      <w:docPartObj>
        <w:docPartGallery w:val="Page Numbers (Bottom of Page)"/>
        <w:docPartUnique/>
      </w:docPartObj>
    </w:sdtPr>
    <w:sdtEndPr/>
    <w:sdtContent>
      <w:p w14:paraId="5542309D" w14:textId="2D3CDC26" w:rsidR="001B438A" w:rsidRDefault="001B438A">
        <w:pPr>
          <w:pStyle w:val="Voettekst"/>
          <w:jc w:val="right"/>
        </w:pPr>
        <w:r>
          <w:rPr>
            <w:noProof/>
            <w:lang w:eastAsia="nl-NL"/>
          </w:rPr>
          <w:drawing>
            <wp:anchor distT="0" distB="0" distL="114300" distR="114300" simplePos="0" relativeHeight="251653120" behindDoc="0" locked="0" layoutInCell="1" allowOverlap="1" wp14:anchorId="42BD25F3" wp14:editId="05D43EE2">
              <wp:simplePos x="0" y="0"/>
              <wp:positionH relativeFrom="column">
                <wp:posOffset>-1147210</wp:posOffset>
              </wp:positionH>
              <wp:positionV relativeFrom="paragraph">
                <wp:posOffset>15875</wp:posOffset>
              </wp:positionV>
              <wp:extent cx="10791226" cy="132080"/>
              <wp:effectExtent l="0" t="0" r="0" b="127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1226" cy="13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FD8F7" w14:textId="7B927866" w:rsidR="001B438A" w:rsidRDefault="001B438A" w:rsidP="00200CE1">
        <w:pPr>
          <w:pStyle w:val="Voettekst"/>
          <w:tabs>
            <w:tab w:val="clear" w:pos="9072"/>
          </w:tabs>
          <w:ind w:left="0"/>
        </w:pPr>
        <w:r>
          <w:rPr>
            <w:noProof/>
            <w:lang w:eastAsia="nl-NL"/>
          </w:rPr>
          <mc:AlternateContent>
            <mc:Choice Requires="wps">
              <w:drawing>
                <wp:anchor distT="0" distB="0" distL="114300" distR="114300" simplePos="0" relativeHeight="251655168" behindDoc="0" locked="0" layoutInCell="1" allowOverlap="1" wp14:anchorId="714F782A" wp14:editId="03A1E3FA">
                  <wp:simplePos x="0" y="0"/>
                  <wp:positionH relativeFrom="column">
                    <wp:posOffset>-78760</wp:posOffset>
                  </wp:positionH>
                  <wp:positionV relativeFrom="paragraph">
                    <wp:posOffset>151100</wp:posOffset>
                  </wp:positionV>
                  <wp:extent cx="1199693" cy="256032"/>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199693" cy="256032"/>
                          </a:xfrm>
                          <a:prstGeom prst="rect">
                            <a:avLst/>
                          </a:prstGeom>
                          <a:noFill/>
                          <a:ln w="6350">
                            <a:noFill/>
                          </a:ln>
                        </wps:spPr>
                        <wps:txbx>
                          <w:txbxContent>
                            <w:sdt>
                              <w:sdtPr>
                                <w:rPr>
                                  <w:sz w:val="18"/>
                                  <w:szCs w:val="18"/>
                                </w:rPr>
                                <w:alias w:val="Status"/>
                                <w:tag w:val=""/>
                                <w:id w:val="-1438970126"/>
                                <w:dataBinding w:prefixMappings="xmlns:ns0='http://purl.org/dc/elements/1.1/' xmlns:ns1='http://schemas.openxmlformats.org/package/2006/metadata/core-properties' " w:xpath="/ns1:coreProperties[1]/ns1:contentStatus[1]" w:storeItemID="{6C3C8BC8-F283-45AE-878A-BAB7291924A1}"/>
                                <w:text/>
                              </w:sdtPr>
                              <w:sdtEndPr/>
                              <w:sdtContent>
                                <w:p w14:paraId="683CF4CC" w14:textId="77777777" w:rsidR="001B438A" w:rsidRPr="00A03357" w:rsidRDefault="001B438A" w:rsidP="00604123">
                                  <w:pPr>
                                    <w:ind w:left="0"/>
                                    <w:rPr>
                                      <w:sz w:val="18"/>
                                      <w:szCs w:val="18"/>
                                    </w:rPr>
                                  </w:pPr>
                                  <w:r>
                                    <w:rPr>
                                      <w:sz w:val="18"/>
                                      <w:szCs w:val="18"/>
                                    </w:rPr>
                                    <w:t>Concept</w:t>
                                  </w:r>
                                </w:p>
                              </w:sdtContent>
                            </w:sdt>
                            <w:p w14:paraId="05883411" w14:textId="77777777" w:rsidR="001B438A" w:rsidRDefault="001B438A" w:rsidP="0060412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4F782A" id="_x0000_t202" coordsize="21600,21600" o:spt="202" path="m,l,21600r21600,l21600,xe">
                  <v:stroke joinstyle="miter"/>
                  <v:path gradientshapeok="t" o:connecttype="rect"/>
                </v:shapetype>
                <v:shape id="Tekstvak 11" o:spid="_x0000_s1031" type="#_x0000_t202" style="position:absolute;margin-left:-6.2pt;margin-top:11.9pt;width:94.45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JmMgIAAFoEAAAOAAAAZHJzL2Uyb0RvYy54bWysVE1v2zAMvQ/YfxB0X+x8bjHiFFmLDAOC&#10;tkAy9KzIUmzUEjVJiZ39+lFynAbdTsMuMiVSJN97lBd3rarJSVhXgc7pcJBSIjSHotKHnP7YrT99&#10;ocR5pgtWgxY5PQtH75YfPywak4kRlFAXwhJMol3WmJyW3pssSRwvhWJuAEZodEqwinnc2kNSWNZg&#10;dlUnozSdJQ3Ywljgwjk8feicdBnzSym4f5LSCU/qnGJvPq42rvuwJssFyw6WmbLilzbYP3ShWKWx&#10;6DXVA/OMHG31RypVcQsOpB9wUAlIWXERMSCaYfoOzbZkRkQsSI4zV5rc/0vLH0/PllQFajekRDOF&#10;Gu3Eq/Mn9krwCPlpjMswbGsw0LdfocXY/tzhYYDdSqvCFwER9CPT5yu7ovWEh0vD+Xw2H1PC0Tea&#10;ztLxKKRJ3m4b6/w3AYoEI6cW1YukstPG+S60DwnFNKyruo4K1po0OZ2Np2m8cPVg8lpjjYCh6zVY&#10;vt23EfO4x7GH4ozwLHQD4gxfV9jDhjn/zCxOBCLCKfdPuMgasBZcLEpKsL/+dh7iUSj0UtLghOXU&#10;/TwyKyipv2uUcD6cTMJIxs1k+nmEG3vr2d969FHdAw4xqoTdRTPE+7o3pQX1go9hFaqii2mOtXPq&#10;e/Ped3OPj4mL1SoG4RAa5jd6a3hIHVgNDO/aF2bNRQaPAj5CP4sse6dGF9vpsTp6kFWUKvDcsXqh&#10;Hwc4in15bOGF3O5j1NsvYfkbAAD//wMAUEsDBBQABgAIAAAAIQA1lvNR4QAAAAkBAAAPAAAAZHJz&#10;L2Rvd25yZXYueG1sTI9BS8NAEIXvgv9hGcFbu0lsY4mZlBIoguihtRdvk+w2CWZnY3bbRn+925Me&#10;h/l473v5ejK9OOvRdZYR4nkEQnNtVccNwuF9O1uBcJ5YUW9ZI3xrB+vi9ianTNkL7/R57xsRQthl&#10;hNB6P2RSurrVhtzcDprD72hHQz6cYyPVSJcQbnqZRFEqDXUcGloadNnq+nN/Mggv5faNdlViVj99&#10;+fx63Axfh48l4v3dtHkC4fXk/2C46gd1KIJTZU+snOgRZnGyCChC8hAmXIHHdAmiQkgXMcgil/8X&#10;FL8AAAD//wMAUEsBAi0AFAAGAAgAAAAhALaDOJL+AAAA4QEAABMAAAAAAAAAAAAAAAAAAAAAAFtD&#10;b250ZW50X1R5cGVzXS54bWxQSwECLQAUAAYACAAAACEAOP0h/9YAAACUAQAACwAAAAAAAAAAAAAA&#10;AAAvAQAAX3JlbHMvLnJlbHNQSwECLQAUAAYACAAAACEAD4eCZjICAABaBAAADgAAAAAAAAAAAAAA&#10;AAAuAgAAZHJzL2Uyb0RvYy54bWxQSwECLQAUAAYACAAAACEANZbzUeEAAAAJAQAADwAAAAAAAAAA&#10;AAAAAACMBAAAZHJzL2Rvd25yZXYueG1sUEsFBgAAAAAEAAQA8wAAAJoFAAAAAA==&#10;" filled="f" stroked="f" strokeweight=".5pt">
                  <v:textbox>
                    <w:txbxContent>
                      <w:sdt>
                        <w:sdtPr>
                          <w:rPr>
                            <w:sz w:val="18"/>
                            <w:szCs w:val="18"/>
                          </w:rPr>
                          <w:alias w:val="Status"/>
                          <w:tag w:val=""/>
                          <w:id w:val="-1438970126"/>
                          <w:dataBinding w:prefixMappings="xmlns:ns0='http://purl.org/dc/elements/1.1/' xmlns:ns1='http://schemas.openxmlformats.org/package/2006/metadata/core-properties' " w:xpath="/ns1:coreProperties[1]/ns1:contentStatus[1]" w:storeItemID="{6C3C8BC8-F283-45AE-878A-BAB7291924A1}"/>
                          <w:text/>
                        </w:sdtPr>
                        <w:sdtContent>
                          <w:p w14:paraId="683CF4CC" w14:textId="77777777" w:rsidR="001B438A" w:rsidRPr="00A03357" w:rsidRDefault="001B438A" w:rsidP="00604123">
                            <w:pPr>
                              <w:ind w:left="0"/>
                              <w:rPr>
                                <w:sz w:val="18"/>
                                <w:szCs w:val="18"/>
                              </w:rPr>
                            </w:pPr>
                            <w:r>
                              <w:rPr>
                                <w:sz w:val="18"/>
                                <w:szCs w:val="18"/>
                              </w:rPr>
                              <w:t>Concept</w:t>
                            </w:r>
                          </w:p>
                        </w:sdtContent>
                      </w:sdt>
                      <w:p w14:paraId="05883411" w14:textId="77777777" w:rsidR="001B438A" w:rsidRDefault="001B438A" w:rsidP="00604123">
                        <w:pPr>
                          <w:ind w:left="0"/>
                        </w:pPr>
                      </w:p>
                    </w:txbxContent>
                  </v:textbox>
                </v:shape>
              </w:pict>
            </mc:Fallback>
          </mc:AlternateContent>
        </w:r>
        <w:r>
          <w:t>AVG-team: avg@[uw bedrijf].nl</w:t>
        </w:r>
      </w:p>
      <w:p w14:paraId="7D436514" w14:textId="2CA3D357" w:rsidR="001B438A" w:rsidRDefault="001B438A">
        <w:pPr>
          <w:pStyle w:val="Voettekst"/>
          <w:jc w:val="right"/>
        </w:pPr>
        <w:r>
          <w:fldChar w:fldCharType="begin"/>
        </w:r>
        <w:r>
          <w:instrText>PAGE   \* MERGEFORMAT</w:instrText>
        </w:r>
        <w:r>
          <w:fldChar w:fldCharType="separate"/>
        </w:r>
        <w:r w:rsidR="00FD50D3">
          <w:rPr>
            <w:noProof/>
          </w:rPr>
          <w:t>24</w:t>
        </w:r>
        <w:r>
          <w:fldChar w:fldCharType="end"/>
        </w:r>
      </w:p>
    </w:sdtContent>
  </w:sdt>
  <w:p w14:paraId="1D8998F1" w14:textId="3F1895F0" w:rsidR="001B438A" w:rsidRDefault="001B438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61B8" w14:textId="77777777" w:rsidR="001B438A" w:rsidRDefault="001B438A" w:rsidP="009F322A">
    <w:pPr>
      <w:pStyle w:val="Voettekst"/>
      <w:jc w:val="right"/>
    </w:pPr>
  </w:p>
  <w:p w14:paraId="3DEBCB40" w14:textId="77777777" w:rsidR="001B438A" w:rsidRDefault="001B438A" w:rsidP="00DB6036">
    <w:pPr>
      <w:pStyle w:val="Voettekst"/>
      <w:tabs>
        <w:tab w:val="clear" w:pos="9072"/>
        <w:tab w:val="right" w:pos="13293"/>
      </w:tabs>
      <w:ind w:left="0"/>
    </w:pPr>
  </w:p>
  <w:p w14:paraId="19E13663" w14:textId="77777777" w:rsidR="001B438A" w:rsidRDefault="001B438A" w:rsidP="00DB6036">
    <w:pPr>
      <w:pStyle w:val="Voettekst"/>
      <w:tabs>
        <w:tab w:val="clear" w:pos="9072"/>
        <w:tab w:val="right" w:pos="13293"/>
      </w:tabs>
      <w:ind w:left="0"/>
    </w:pPr>
    <w:r>
      <w:t xml:space="preserve">AVG-team: </w:t>
    </w:r>
    <w:hyperlink r:id="rId1" w:history="1">
      <w:r w:rsidRPr="00020851">
        <w:rPr>
          <w:rStyle w:val="Hyperlink"/>
        </w:rPr>
        <w:t>avg@shmdc.nl</w:t>
      </w:r>
    </w:hyperlink>
    <w:r>
      <w:tab/>
    </w:r>
    <w:r>
      <w:tab/>
    </w:r>
    <w:r>
      <w:fldChar w:fldCharType="begin"/>
    </w:r>
    <w:r>
      <w:instrText>PAGE   \* MERGEFORMAT</w:instrText>
    </w:r>
    <w:r>
      <w:fldChar w:fldCharType="separate"/>
    </w:r>
    <w:r>
      <w:t>25</w:t>
    </w:r>
    <w:r>
      <w:fldChar w:fldCharType="end"/>
    </w:r>
  </w:p>
  <w:sdt>
    <w:sdtPr>
      <w:rPr>
        <w:sz w:val="18"/>
        <w:szCs w:val="18"/>
      </w:rPr>
      <w:alias w:val="Status"/>
      <w:tag w:val=""/>
      <w:id w:val="-1603342816"/>
      <w:dataBinding w:prefixMappings="xmlns:ns0='http://purl.org/dc/elements/1.1/' xmlns:ns1='http://schemas.openxmlformats.org/package/2006/metadata/core-properties' " w:xpath="/ns1:coreProperties[1]/ns1:contentStatus[1]" w:storeItemID="{6C3C8BC8-F283-45AE-878A-BAB7291924A1}"/>
      <w:text/>
    </w:sdtPr>
    <w:sdtEndPr/>
    <w:sdtContent>
      <w:p w14:paraId="6FF02929" w14:textId="77777777" w:rsidR="001B438A" w:rsidRPr="00A132B1" w:rsidRDefault="001B438A" w:rsidP="00A132B1">
        <w:pPr>
          <w:ind w:left="0"/>
          <w:rPr>
            <w:sz w:val="18"/>
            <w:szCs w:val="18"/>
          </w:rPr>
        </w:pPr>
        <w:r>
          <w:rPr>
            <w:sz w:val="18"/>
            <w:szCs w:val="18"/>
          </w:rPr>
          <w:t>Concept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06303" w14:textId="77777777" w:rsidR="009B3DA4" w:rsidRDefault="009B3DA4" w:rsidP="004243DB">
      <w:pPr>
        <w:spacing w:after="0"/>
      </w:pPr>
      <w:r>
        <w:separator/>
      </w:r>
    </w:p>
  </w:footnote>
  <w:footnote w:type="continuationSeparator" w:id="0">
    <w:p w14:paraId="15CF1A86" w14:textId="77777777" w:rsidR="009B3DA4" w:rsidRDefault="009B3DA4" w:rsidP="004243DB">
      <w:pPr>
        <w:spacing w:after="0"/>
      </w:pPr>
      <w:r>
        <w:continuationSeparator/>
      </w:r>
    </w:p>
  </w:footnote>
  <w:footnote w:id="1">
    <w:p w14:paraId="22388D85" w14:textId="1104B651" w:rsidR="001B438A" w:rsidRDefault="001B438A">
      <w:pPr>
        <w:pStyle w:val="Voetnoottekst"/>
      </w:pPr>
      <w:r>
        <w:rPr>
          <w:rStyle w:val="Voetnootmarkering"/>
        </w:rPr>
        <w:footnoteRef/>
      </w:r>
      <w:r>
        <w:t xml:space="preserve">) </w:t>
      </w:r>
      <w:r w:rsidRPr="00644A79">
        <w:rPr>
          <w:sz w:val="18"/>
          <w:szCs w:val="18"/>
        </w:rPr>
        <w:t xml:space="preserve">In </w:t>
      </w:r>
      <w:r>
        <w:rPr>
          <w:sz w:val="18"/>
          <w:szCs w:val="18"/>
        </w:rPr>
        <w:t>de papieren versie va</w:t>
      </w:r>
      <w:r w:rsidRPr="00644A79">
        <w:rPr>
          <w:sz w:val="18"/>
          <w:szCs w:val="18"/>
        </w:rPr>
        <w:t>n dit document kun je de link</w:t>
      </w:r>
      <w:r>
        <w:rPr>
          <w:sz w:val="18"/>
          <w:szCs w:val="18"/>
        </w:rPr>
        <w:t>s</w:t>
      </w:r>
      <w:r w:rsidRPr="00644A79">
        <w:rPr>
          <w:sz w:val="18"/>
          <w:szCs w:val="18"/>
        </w:rPr>
        <w:t xml:space="preserve"> niet volgen. Gebruik daar</w:t>
      </w:r>
      <w:r>
        <w:rPr>
          <w:sz w:val="18"/>
          <w:szCs w:val="18"/>
        </w:rPr>
        <w:t>voor de .pdf.</w:t>
      </w:r>
    </w:p>
  </w:footnote>
  <w:footnote w:id="2">
    <w:p w14:paraId="3C952135" w14:textId="22B2110F" w:rsidR="001B438A" w:rsidRDefault="001B438A">
      <w:pPr>
        <w:pStyle w:val="Voetnoottekst"/>
      </w:pPr>
      <w:r>
        <w:rPr>
          <w:rStyle w:val="Voetnootmarkering"/>
        </w:rPr>
        <w:footnoteRef/>
      </w:r>
      <w:r>
        <w:t xml:space="preserve"> De vervaltermijn die de AP voorstelt is overeenkomstig het erfrecht (5 jaar).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37DBE" w14:textId="48F8E20E" w:rsidR="001B438A" w:rsidRDefault="001B438A" w:rsidP="006A54C8">
    <w:pPr>
      <w:pStyle w:val="Koptekst"/>
      <w:tabs>
        <w:tab w:val="right" w:pos="8647"/>
      </w:tabs>
      <w:ind w:left="0" w:right="-142"/>
    </w:pPr>
    <w:r w:rsidRPr="0037530E">
      <w:rPr>
        <w:rFonts w:asciiTheme="majorHAnsi" w:eastAsiaTheme="majorEastAsia" w:hAnsiTheme="majorHAnsi" w:cstheme="majorBidi"/>
        <w:noProof/>
        <w:sz w:val="36"/>
        <w:szCs w:val="36"/>
        <w:lang w:eastAsia="nl-NL"/>
      </w:rPr>
      <mc:AlternateContent>
        <mc:Choice Requires="wps">
          <w:drawing>
            <wp:anchor distT="0" distB="0" distL="114300" distR="114300" simplePos="0" relativeHeight="251656192" behindDoc="0" locked="0" layoutInCell="0" allowOverlap="1" wp14:anchorId="075E9916" wp14:editId="75B60AF2">
              <wp:simplePos x="0" y="0"/>
              <wp:positionH relativeFrom="margin">
                <wp:posOffset>245110</wp:posOffset>
              </wp:positionH>
              <wp:positionV relativeFrom="topMargin">
                <wp:posOffset>575945</wp:posOffset>
              </wp:positionV>
              <wp:extent cx="4237990" cy="170815"/>
              <wp:effectExtent l="0" t="0" r="0" b="0"/>
              <wp:wrapNone/>
              <wp:docPr id="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alias w:val="Onderwerp"/>
                            <w:tag w:val=""/>
                            <w:id w:val="-1246960509"/>
                            <w:showingPlcHdr/>
                            <w:dataBinding w:prefixMappings="xmlns:ns0='http://purl.org/dc/elements/1.1/' xmlns:ns1='http://schemas.openxmlformats.org/package/2006/metadata/core-properties' " w:xpath="/ns1:coreProperties[1]/ns0:subject[1]" w:storeItemID="{6C3C8BC8-F283-45AE-878A-BAB7291924A1}"/>
                            <w:text/>
                          </w:sdtPr>
                          <w:sdtEndPr/>
                          <w:sdtContent>
                            <w:p w14:paraId="66B1EBEC" w14:textId="5033C530" w:rsidR="001B438A" w:rsidRPr="009B1797" w:rsidRDefault="00FD50D3" w:rsidP="008730B2">
                              <w:pPr>
                                <w:spacing w:after="0"/>
                                <w:ind w:left="0"/>
                                <w:rPr>
                                  <w:sz w:val="28"/>
                                  <w:szCs w:val="28"/>
                                </w:rPr>
                              </w:pPr>
                              <w:r>
                                <w:rPr>
                                  <w:sz w:val="28"/>
                                  <w:szCs w:val="28"/>
                                </w:rPr>
                                <w:t xml:space="preserve">     </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75E9916" id="_x0000_t202" coordsize="21600,21600" o:spt="202" path="m,l,21600r21600,l21600,xe">
              <v:stroke joinstyle="miter"/>
              <v:path gradientshapeok="t" o:connecttype="rect"/>
            </v:shapetype>
            <v:shape id="Text Box 475" o:spid="_x0000_s1028" type="#_x0000_t202" style="position:absolute;margin-left:19.3pt;margin-top:45.35pt;width:333.7pt;height:13.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7rQIAAJ0FAAAOAAAAZHJzL2Uyb0RvYy54bWysVNtunDAQfa/Uf7D8ToCN9wIKWyXLUlVK&#10;L1LSD/Aas1gFm9rehbTqv3ds9pbkpWrLA7I94zNzZo7n5t3QNmjPtRFKZji+ijDikqlSyG2Gvz4W&#10;wQIjY6ksaaMkz/ATN/jd8u2bm75L+UTVqim5RgAiTdp3Ga6t7dIwNKzmLTVXquMSjJXSLbWw1duw&#10;1LQH9LYJJ1E0C3uly04rxo2B03w04qXHryrO7OeqMtyiJsOQm/V/7f8b9w+XNzTdatrVgh3SoH+R&#10;RUuFhKAnqJxainZavIJqBdPKqMpeMdWGqqoE454DsImjF2weatpxzwWKY7pTmcz/g2Wf9l80EmWG&#10;rzGStIUWPfLBojs1IDKfuvr0nUnB7aEDRzuAAfrsuZruXrFvBkm1qqnc8lutVV9zWkJ+sbsZXlwd&#10;cYwD2fQfVQmB6M4qDzRUunXFg3IgQIc+PZ1645JhcEgm1/MkARMDWzyPFrFPLqTp8XanjX3PVYvc&#10;IsMaeu/R6f7eWJcNTY8uLphUhWga33+IAS7u0EXzbfuZRMl6sV6QgExm64BEeR7cFisSzIp4Ps2v&#10;89Uqj385/JiktShLLh3cUUIx+bMWHcQ8Nv8kIqMaUTo4l5LR282q0WhPQcKF/3xtwXJ2C5+n4ckC&#10;lxeU4gmJ7iZJUMwW84AUZBokUMggipO7ZBaRhOTFc0r3QvJ/p4T6DCfTyXQUzTnpF9wi/73mRtNW&#10;WBgSjWgzvDg50dRJbS1L30JLRTOuL0rh0j+XAvp/bLQXptPiqEo7bAZAcWrdqPIJJKoVKAjEBpMN&#10;FrXSPzDqYUpk2HzfUc0xaj5IkHkSE+LGit/AQl+ebo6nVDKAyDCzGqNxs7LjENp1WmxriHF8Urfw&#10;KArh9XrO5/CUYAZ4Ood55YbM5d57nafq8jcAAAD//wMAUEsDBBQABgAIAAAAIQCHEMhE3AAAAAkB&#10;AAAPAAAAZHJzL2Rvd25yZXYueG1sTI/BTsMwEETvSPyDtUjcqF0qOSHEqRCiBwQXSrm78TaJGq+j&#10;2GkDX89yosfVPM2+Kdez78UJx9gFMrBcKBBIdXAdNQZ2n5u7HERMlpztA6GBb4ywrq6vSlu4cKYP&#10;PG1TI7iEYmENtCkNhZSxbtHbuAgDEmeHMHqb+Bwb6UZ75nLfy3ultPS2I/7Q2gGfW6yP28kbeJnU&#10;zr+nFYXXN9nk9NN3+mtjzO3N/PQIIuGc/mH402d1qNhpHyZyUfQGVrlm0sCDykBwninN2/YMLjMN&#10;sirl5YLqFwAA//8DAFBLAQItABQABgAIAAAAIQC2gziS/gAAAOEBAAATAAAAAAAAAAAAAAAAAAAA&#10;AABbQ29udGVudF9UeXBlc10ueG1sUEsBAi0AFAAGAAgAAAAhADj9If/WAAAAlAEAAAsAAAAAAAAA&#10;AAAAAAAALwEAAF9yZWxzLy5yZWxzUEsBAi0AFAAGAAgAAAAhAKyYGDutAgAAnQUAAA4AAAAAAAAA&#10;AAAAAAAALgIAAGRycy9lMm9Eb2MueG1sUEsBAi0AFAAGAAgAAAAhAIcQyETcAAAACQEAAA8AAAAA&#10;AAAAAAAAAAAABwUAAGRycy9kb3ducmV2LnhtbFBLBQYAAAAABAAEAPMAAAAQBgAAAAA=&#10;" o:allowincell="f" filled="f" stroked="f">
              <v:textbox style="mso-fit-shape-to-text:t" inset=",0,,0">
                <w:txbxContent>
                  <w:sdt>
                    <w:sdtPr>
                      <w:rPr>
                        <w:sz w:val="28"/>
                        <w:szCs w:val="28"/>
                      </w:rPr>
                      <w:alias w:val="Onderwerp"/>
                      <w:tag w:val=""/>
                      <w:id w:val="-1246960509"/>
                      <w:showingPlcHdr/>
                      <w:dataBinding w:prefixMappings="xmlns:ns0='http://purl.org/dc/elements/1.1/' xmlns:ns1='http://schemas.openxmlformats.org/package/2006/metadata/core-properties' " w:xpath="/ns1:coreProperties[1]/ns0:subject[1]" w:storeItemID="{6C3C8BC8-F283-45AE-878A-BAB7291924A1}"/>
                      <w:text/>
                    </w:sdtPr>
                    <w:sdtEndPr/>
                    <w:sdtContent>
                      <w:p w14:paraId="66B1EBEC" w14:textId="5033C530" w:rsidR="001B438A" w:rsidRPr="009B1797" w:rsidRDefault="00FD50D3" w:rsidP="008730B2">
                        <w:pPr>
                          <w:spacing w:after="0"/>
                          <w:ind w:left="0"/>
                          <w:rPr>
                            <w:sz w:val="28"/>
                            <w:szCs w:val="28"/>
                          </w:rPr>
                        </w:pPr>
                        <w:r>
                          <w:rPr>
                            <w:sz w:val="28"/>
                            <w:szCs w:val="28"/>
                          </w:rPr>
                          <w:t xml:space="preserve">     </w:t>
                        </w:r>
                      </w:p>
                    </w:sdtContent>
                  </w:sdt>
                </w:txbxContent>
              </v:textbox>
              <w10:wrap anchorx="margin" anchory="margin"/>
            </v:shape>
          </w:pict>
        </mc:Fallback>
      </mc:AlternateContent>
    </w:r>
    <w:r w:rsidRPr="0037530E">
      <w:rPr>
        <w:rFonts w:asciiTheme="majorHAnsi" w:eastAsiaTheme="majorEastAsia" w:hAnsiTheme="majorHAnsi" w:cstheme="majorBidi"/>
        <w:noProof/>
        <w:sz w:val="36"/>
        <w:szCs w:val="36"/>
        <w:lang w:eastAsia="nl-NL"/>
      </w:rPr>
      <mc:AlternateContent>
        <mc:Choice Requires="wps">
          <w:drawing>
            <wp:anchor distT="0" distB="0" distL="114300" distR="114300" simplePos="0" relativeHeight="251654144" behindDoc="0" locked="0" layoutInCell="0" allowOverlap="1" wp14:anchorId="16D59356" wp14:editId="3546D4D7">
              <wp:simplePos x="0" y="0"/>
              <wp:positionH relativeFrom="margin">
                <wp:posOffset>245110</wp:posOffset>
              </wp:positionH>
              <wp:positionV relativeFrom="topMargin">
                <wp:posOffset>252783</wp:posOffset>
              </wp:positionV>
              <wp:extent cx="4238481" cy="32639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481" cy="3263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2FBF8" w14:textId="53C1F2F1" w:rsidR="001B438A" w:rsidRPr="002E2303" w:rsidRDefault="00FD50D3" w:rsidP="009B1797">
                          <w:pPr>
                            <w:ind w:left="0"/>
                            <w:rPr>
                              <w:rFonts w:ascii="Cruquius Regulair" w:hAnsi="Cruquius Regulair"/>
                              <w:sz w:val="36"/>
                              <w:szCs w:val="36"/>
                            </w:rPr>
                          </w:pPr>
                          <w:sdt>
                            <w:sdtPr>
                              <w:rPr>
                                <w:rFonts w:ascii="Arial Black" w:hAnsi="Arial Black"/>
                                <w:sz w:val="36"/>
                                <w:szCs w:val="36"/>
                              </w:rPr>
                              <w:alias w:val="Titel"/>
                              <w:tag w:val=""/>
                              <w:id w:val="-808162862"/>
                              <w:dataBinding w:prefixMappings="xmlns:ns0='http://purl.org/dc/elements/1.1/' xmlns:ns1='http://schemas.openxmlformats.org/package/2006/metadata/core-properties' " w:xpath="/ns1:coreProperties[1]/ns0:title[1]" w:storeItemID="{6C3C8BC8-F283-45AE-878A-BAB7291924A1}"/>
                              <w:text/>
                            </w:sdtPr>
                            <w:sdtEndPr/>
                            <w:sdtContent>
                              <w:r w:rsidR="001B438A" w:rsidRPr="00171B4A">
                                <w:rPr>
                                  <w:rFonts w:ascii="Arial Black" w:hAnsi="Arial Black"/>
                                  <w:sz w:val="36"/>
                                  <w:szCs w:val="36"/>
                                </w:rPr>
                                <w:t>AVG (GDPR) bij [uw Bedrijf]</w:t>
                              </w:r>
                            </w:sdtContent>
                          </w:sdt>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59356" id="_x0000_s1029" type="#_x0000_t202" style="position:absolute;margin-left:19.3pt;margin-top:19.9pt;width:333.75pt;height:2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piswIAAKYFAAAOAAAAZHJzL2Uyb0RvYy54bWysVNtu2zAMfR+wfxD07voSJbGNOkUbx8OA&#10;7gK0+wDFlmNhtuRJSpyu2L+PknNr+zJs84MhUdQhD3nE65t916IdU5pLkeHwKsCIiVJWXGwy/O2x&#10;8GKMtKGioq0ULMNPTOObxft310Ofskg2sq2YQgAidDr0GW6M6VPf12XDOqqvZM8EHNZSddTAVm38&#10;StEB0LvWj4Jg5g9SVb2SJdMarPl4iBcOv65Zab7UtWYGtRmG3Iz7K/df27+/uKbpRtG+4eUhDfoX&#10;WXSUCwh6gsqpoWir+BuojpdKalmbq1J2vqxrXjLHAdiEwSs2Dw3tmeMCxdH9qUz6/8GWn3dfFeJV&#10;hsl8ipGgHTTpke0NupN7ZG1QoaHXKTg+9OBq9nAAnXZsdX8vy+8aCblsqNiwW6Xk0DBaQYahvelf&#10;XB1xtAVZD59kBYHo1kgHtK9VZ8sHBUGADp16OnXHJlOCkUSTmMQhRiWcTaLZJHHt82l6vN0rbT4w&#10;2SG7yLCC7jt0urvXxmZD06OLDSZkwdvWKQBigIs12miucc9JkKziVUw8Es1WHgny3LstlsSbFeF8&#10;mk/y5TIPf1n8kKQNryomLNxRRCH5syYd5Dy2/yQjLVteWTibklab9bJVaEdBxIX7XG3h5Ozmv0zD&#10;kQUuryiFEQnuosQrZvHcIwWZesk8iL0gTO6SWUASkhcvKd1zwf6dEhoynEyj6Siac9KvuAXue8uN&#10;ph03MCZa3mU4PjnR1EptJSrXQkN5O64vSmHTP5cC+n9stBOm1eKoSrNf790rcKq1ol3L6gmUqiQI&#10;CeQIIw4WjVQ/MRpgXGRY/9hSxTBqPwpQexISYueL28BCXVrXRysVJUBkuDQKo3GzNOM02vaKbxqI&#10;Mb4sIW/hbdTcyfacz+FFwTBwrA6Dy06by73zOo/XxW8AAAD//wMAUEsDBBQABgAIAAAAIQDP0x9t&#10;4AAAAAgBAAAPAAAAZHJzL2Rvd25yZXYueG1sTI/BTsMwEETvSPyDtUhcEHXSQtqGOBWqVATHlhbR&#10;mxsvScBeR7Hbhr9nOcFpNZrR7JtiMTgrTtiH1pOCdJSAQKq8aalWsH1d3c5AhKjJaOsJFXxjgEV5&#10;eVHo3PgzrfG0ibXgEgq5VtDE2OVShqpBp8PId0jsffje6ciyr6Xp9ZnLnZXjJMmk0y3xh0Z3uGyw&#10;+tocnQL7NtnL3W6Z0Msqfdrfr5/fP2/ulLq+Gh4fQEQc4l8YfvEZHUpmOvgjmSCsgsks4yTfOS9g&#10;f5pkKYiDgnk6BlkW8v+A8gcAAP//AwBQSwECLQAUAAYACAAAACEAtoM4kv4AAADhAQAAEwAAAAAA&#10;AAAAAAAAAAAAAAAAW0NvbnRlbnRfVHlwZXNdLnhtbFBLAQItABQABgAIAAAAIQA4/SH/1gAAAJQB&#10;AAALAAAAAAAAAAAAAAAAAC8BAABfcmVscy8ucmVsc1BLAQItABQABgAIAAAAIQDBNepiswIAAKYF&#10;AAAOAAAAAAAAAAAAAAAAAC4CAABkcnMvZTJvRG9jLnhtbFBLAQItABQABgAIAAAAIQDP0x9t4AAA&#10;AAgBAAAPAAAAAAAAAAAAAAAAAA0FAABkcnMvZG93bnJldi54bWxQSwUGAAAAAAQABADzAAAAGgYA&#10;AAAA&#10;" o:allowincell="f" filled="f" stroked="f">
              <v:textbox inset=",0,,0">
                <w:txbxContent>
                  <w:p w14:paraId="7A22FBF8" w14:textId="53C1F2F1" w:rsidR="001B438A" w:rsidRPr="002E2303" w:rsidRDefault="001B438A" w:rsidP="009B1797">
                    <w:pPr>
                      <w:ind w:left="0"/>
                      <w:rPr>
                        <w:rFonts w:ascii="Cruquius Regulair" w:hAnsi="Cruquius Regulair"/>
                        <w:sz w:val="36"/>
                        <w:szCs w:val="36"/>
                      </w:rPr>
                    </w:pPr>
                    <w:sdt>
                      <w:sdtPr>
                        <w:rPr>
                          <w:rFonts w:ascii="Arial Black" w:hAnsi="Arial Black"/>
                          <w:sz w:val="36"/>
                          <w:szCs w:val="36"/>
                        </w:rPr>
                        <w:alias w:val="Titel"/>
                        <w:tag w:val=""/>
                        <w:id w:val="-808162862"/>
                        <w:dataBinding w:prefixMappings="xmlns:ns0='http://purl.org/dc/elements/1.1/' xmlns:ns1='http://schemas.openxmlformats.org/package/2006/metadata/core-properties' " w:xpath="/ns1:coreProperties[1]/ns0:title[1]" w:storeItemID="{6C3C8BC8-F283-45AE-878A-BAB7291924A1}"/>
                        <w:text/>
                      </w:sdtPr>
                      <w:sdtContent>
                        <w:r w:rsidRPr="00171B4A">
                          <w:rPr>
                            <w:rFonts w:ascii="Arial Black" w:hAnsi="Arial Black"/>
                            <w:sz w:val="36"/>
                            <w:szCs w:val="36"/>
                          </w:rPr>
                          <w:t>AVG (GDPR) bij [uw Bedrijf]</w:t>
                        </w:r>
                      </w:sdtContent>
                    </w:sdt>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2556" w14:textId="16BF057A" w:rsidR="001B438A" w:rsidRDefault="001B438A" w:rsidP="006A54C8">
    <w:pPr>
      <w:pStyle w:val="Koptekst"/>
      <w:tabs>
        <w:tab w:val="right" w:pos="8647"/>
      </w:tabs>
      <w:ind w:left="0" w:right="-142"/>
    </w:pPr>
    <w:r w:rsidRPr="0037530E">
      <w:rPr>
        <w:rFonts w:asciiTheme="majorHAnsi" w:eastAsiaTheme="majorEastAsia" w:hAnsiTheme="majorHAnsi" w:cstheme="majorBidi"/>
        <w:noProof/>
        <w:sz w:val="36"/>
        <w:szCs w:val="36"/>
        <w:lang w:eastAsia="nl-NL"/>
      </w:rPr>
      <mc:AlternateContent>
        <mc:Choice Requires="wps">
          <w:drawing>
            <wp:anchor distT="0" distB="0" distL="114300" distR="114300" simplePos="0" relativeHeight="251661312" behindDoc="0" locked="0" layoutInCell="0" allowOverlap="1" wp14:anchorId="31802E62" wp14:editId="0D522A70">
              <wp:simplePos x="0" y="0"/>
              <wp:positionH relativeFrom="margin">
                <wp:posOffset>11430</wp:posOffset>
              </wp:positionH>
              <wp:positionV relativeFrom="topMargin">
                <wp:posOffset>575945</wp:posOffset>
              </wp:positionV>
              <wp:extent cx="4237990" cy="170815"/>
              <wp:effectExtent l="0" t="0" r="0" b="0"/>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alias w:val="Onderwerp"/>
                            <w:tag w:val=""/>
                            <w:id w:val="1241992762"/>
                            <w:showingPlcHdr/>
                            <w:dataBinding w:prefixMappings="xmlns:ns0='http://purl.org/dc/elements/1.1/' xmlns:ns1='http://schemas.openxmlformats.org/package/2006/metadata/core-properties' " w:xpath="/ns1:coreProperties[1]/ns0:subject[1]" w:storeItemID="{6C3C8BC8-F283-45AE-878A-BAB7291924A1}"/>
                            <w:text/>
                          </w:sdtPr>
                          <w:sdtEndPr/>
                          <w:sdtContent>
                            <w:p w14:paraId="2A867737" w14:textId="5743E315" w:rsidR="001B438A" w:rsidRPr="009B1797" w:rsidRDefault="00FD50D3" w:rsidP="008730B2">
                              <w:pPr>
                                <w:spacing w:after="0"/>
                                <w:ind w:left="0"/>
                                <w:rPr>
                                  <w:sz w:val="28"/>
                                  <w:szCs w:val="28"/>
                                </w:rPr>
                              </w:pPr>
                              <w:r>
                                <w:rPr>
                                  <w:sz w:val="28"/>
                                  <w:szCs w:val="28"/>
                                </w:rPr>
                                <w:t xml:space="preserve">     </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1802E62" id="_x0000_t202" coordsize="21600,21600" o:spt="202" path="m,l,21600r21600,l21600,xe">
              <v:stroke joinstyle="miter"/>
              <v:path gradientshapeok="t" o:connecttype="rect"/>
            </v:shapetype>
            <v:shape id="_x0000_s1032" type="#_x0000_t202" style="position:absolute;margin-left:.9pt;margin-top:45.35pt;width:333.7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ZssQIAAKUFAAAOAAAAZHJzL2Uyb0RvYy54bWysVNtu2zAMfR+wfxD07vpS5WKjztDG8TCg&#10;uwDtPkCx5ViYLXmSErsb9u+j5DhJ25dhmx8MSaQOecgj3rwb2gYdmNJcihSHVwFGTBSy5GKX4q+P&#10;ubfESBsqStpIwVL8xDR+t3r75qbvEhbJWjYlUwhAhE76LsW1MV3i+7qoWUv1leyYAGMlVUsNbNXO&#10;LxXtAb1t/CgI5n4vVdkpWTCt4TQbjXjl8KuKFeZzVWlmUJNiyM24v3L/rf37qxua7BTtal4c06B/&#10;kUVLuYCgJ6iMGor2ir+CanmhpJaVuSpk68uq4gVzHIBNGLxg81DTjjkuUBzdncqk/x9s8enwRSFe&#10;Qu+uMRK0hR49ssGgOzkgspjZAvWdTsDvoQNPM4ABnB1Z3d3L4ptGQq5rKnbsVinZ14yWkGBob/oX&#10;V0ccbUG2/UdZQiC6N9IBDZVqbfWgHgjQoVFPp+bYZAo4JNH1Io7BVIAtXATL0CXn02S63Slt3jPZ&#10;IrtIsYLmO3R6uNfGZkOTycUGEzLnTeMEADHAxR7aaK5vP+Mg3iw3S+KRaL7xSJBl3m2+Jt48Dxez&#10;7Dpbr7Pwl8UPSVLzsmTCwk0aCsmf9eio5rH7JxVp2fDSwtmUtNpt141CBwoazt3naguWs5v/PA1H&#10;Fri8oBRGJLiLYi+fLxceycnMi6GQXhDGd/E8IDHJ8ueU7rlg/04J9SmOZ9FsFM056RfcAve95kaT&#10;lhuYEg1vU7w8OdHESm0jStdCQ3kzri9KYdM/lwL6PzXaCdNqcVSlGbaDewRk0vtWlk+gVCVBSKA5&#10;mHCwqKX6gVEP0yLF+vueKoZR80GA2uOQEDte3AYW6vJ0O51SUQBEigujMBo3azMOo32n+K6GGNPL&#10;uoW3kXMnW/uIxnyOLwpmgWN1nFt22Fzundd5uq5+AwAA//8DAFBLAwQUAAYACAAAACEAKooiZNwA&#10;AAAIAQAADwAAAGRycy9kb3ducmV2LnhtbEyPwU7DMBBE70j8g7VI3KjdIrltiFMhRA8ILpRyd+Nt&#10;EtVeR7HTBr6e5QTH2VnNvCk3U/DijEPqIhmYzxQIpDq6jhoD+4/t3QpEypac9ZHQwBcm2FTXV6Ut&#10;XLzQO553uREcQqmwBtqc+0LKVLcYbJrFHom9YxyCzSyHRrrBXjg8eLlQSstgO+KG1vb41GJ92o3B&#10;wPOo9uEt31N8eZXNir59pz+3xtzeTI8PIDJO+e8ZfvEZHSpmOsSRXBKeNYNnA2u1BMG21usFiAPf&#10;50sNsirl/wHVDwAAAP//AwBQSwECLQAUAAYACAAAACEAtoM4kv4AAADhAQAAEwAAAAAAAAAAAAAA&#10;AAAAAAAAW0NvbnRlbnRfVHlwZXNdLnhtbFBLAQItABQABgAIAAAAIQA4/SH/1gAAAJQBAAALAAAA&#10;AAAAAAAAAAAAAC8BAABfcmVscy8ucmVsc1BLAQItABQABgAIAAAAIQAWiOZssQIAAKUFAAAOAAAA&#10;AAAAAAAAAAAAAC4CAABkcnMvZTJvRG9jLnhtbFBLAQItABQABgAIAAAAIQAqiiJk3AAAAAgBAAAP&#10;AAAAAAAAAAAAAAAAAAsFAABkcnMvZG93bnJldi54bWxQSwUGAAAAAAQABADzAAAAFAYAAAAA&#10;" o:allowincell="f" filled="f" stroked="f">
              <v:textbox style="mso-fit-shape-to-text:t" inset=",0,,0">
                <w:txbxContent>
                  <w:sdt>
                    <w:sdtPr>
                      <w:rPr>
                        <w:sz w:val="28"/>
                        <w:szCs w:val="28"/>
                      </w:rPr>
                      <w:alias w:val="Onderwerp"/>
                      <w:tag w:val=""/>
                      <w:id w:val="1241992762"/>
                      <w:showingPlcHdr/>
                      <w:dataBinding w:prefixMappings="xmlns:ns0='http://purl.org/dc/elements/1.1/' xmlns:ns1='http://schemas.openxmlformats.org/package/2006/metadata/core-properties' " w:xpath="/ns1:coreProperties[1]/ns0:subject[1]" w:storeItemID="{6C3C8BC8-F283-45AE-878A-BAB7291924A1}"/>
                      <w:text/>
                    </w:sdtPr>
                    <w:sdtEndPr/>
                    <w:sdtContent>
                      <w:p w14:paraId="2A867737" w14:textId="5743E315" w:rsidR="001B438A" w:rsidRPr="009B1797" w:rsidRDefault="00FD50D3" w:rsidP="008730B2">
                        <w:pPr>
                          <w:spacing w:after="0"/>
                          <w:ind w:left="0"/>
                          <w:rPr>
                            <w:sz w:val="28"/>
                            <w:szCs w:val="28"/>
                          </w:rPr>
                        </w:pPr>
                        <w:r>
                          <w:rPr>
                            <w:sz w:val="28"/>
                            <w:szCs w:val="28"/>
                          </w:rPr>
                          <w:t xml:space="preserve">     </w:t>
                        </w:r>
                      </w:p>
                    </w:sdtContent>
                  </w:sdt>
                </w:txbxContent>
              </v:textbox>
              <w10:wrap anchorx="margin" anchory="margin"/>
            </v:shape>
          </w:pict>
        </mc:Fallback>
      </mc:AlternateContent>
    </w:r>
    <w:r w:rsidRPr="0037530E">
      <w:rPr>
        <w:rFonts w:asciiTheme="majorHAnsi" w:eastAsiaTheme="majorEastAsia" w:hAnsiTheme="majorHAnsi" w:cstheme="majorBidi"/>
        <w:noProof/>
        <w:sz w:val="36"/>
        <w:szCs w:val="36"/>
        <w:lang w:eastAsia="nl-NL"/>
      </w:rPr>
      <mc:AlternateContent>
        <mc:Choice Requires="wps">
          <w:drawing>
            <wp:anchor distT="0" distB="0" distL="114300" distR="114300" simplePos="0" relativeHeight="251660288" behindDoc="0" locked="0" layoutInCell="0" allowOverlap="1" wp14:anchorId="7C27BE51" wp14:editId="1C6B0A82">
              <wp:simplePos x="0" y="0"/>
              <wp:positionH relativeFrom="margin">
                <wp:posOffset>11542</wp:posOffset>
              </wp:positionH>
              <wp:positionV relativeFrom="topMargin">
                <wp:posOffset>252730</wp:posOffset>
              </wp:positionV>
              <wp:extent cx="4237990" cy="326390"/>
              <wp:effectExtent l="0" t="0" r="0" b="0"/>
              <wp:wrapNone/>
              <wp:docPr id="1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263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B436" w14:textId="6D2099F4" w:rsidR="001B438A" w:rsidRPr="00171B4A" w:rsidRDefault="001B438A" w:rsidP="009B1797">
                          <w:pPr>
                            <w:ind w:left="0"/>
                            <w:rPr>
                              <w:rFonts w:ascii="Arial Black" w:hAnsi="Arial Black"/>
                              <w:sz w:val="36"/>
                              <w:szCs w:val="36"/>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C27BE51" id="_x0000_s1033" type="#_x0000_t202" style="position:absolute;margin-left:.9pt;margin-top:19.9pt;width:333.7pt;height:2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BrQIAAKUFAAAOAAAAZHJzL2Uyb0RvYy54bWysVNtu2zAMfR+wfxD07voS5WIjTtHG8TCg&#10;uwDtPkCx5ViYLXmSErsb9u+j5CRNWwwYtvnBoCTqkIc84vJ6aBt0YEpzKVIcXgUYMVHIkotdir88&#10;5N4CI22oKGkjBUvxI9P4evX2zbLvEhbJWjYlUwhAhE76LsW1MV3i+7qoWUv1leyYgMNKqpYaWKqd&#10;XyraA3rb+FEQzPxeqrJTsmBaw242HuKVw68qVphPVaWZQU2KITfj/sr9t/bvr5Y02Sna1bw4pkH/&#10;IouWcgFBz1AZNRTtFX8F1fJCSS0rc1XI1pdVxQvmOACbMHjB5r6mHXNcoDi6O5dJ/z/Y4uPhs0K8&#10;hN4RjARtoUcPbDDoVg6IzKe2QH2nE/C778DTDHAAzo6s7u5k8VUjIdc1FTt2o5Tsa0ZLSDC0N/2L&#10;qyOOtiDb/oMsIRDdG+mAhkq1tnpQDwTo0KjHc3NsMgVskmgyj2M4KuBsEs0mYNsQNDnd7pQ275hs&#10;kTVSrKD5Dp0e7rQZXU8uNpiQOW8a2KcJxACXozX27UccxJvFZkE8Es02HgmyzLvJ18Sb5eF8mk2y&#10;9ToLf1r8kCQ1L0smLNxJQyH5sx4d1Tx2/6wiLRteWjibkla77bpR6EBBw7n7jsQv3Pznabi6AKsX&#10;lMKIBLdR7OWzxdwjOZl68TxYeEEY38azgMQky59TuuOC/Tsl1Kc4nkbTUTS/5Ra47zU3mrTcwJRo&#10;eJvixdmJJlZqG1G6FhrKm9G+KIVN/6kUIJVTo50wrRZHVZphO7hHcNb7VpaPoFQlQUigOZhwYNRS&#10;fceoh2mRYv1tTxXDqHkvQO1xSIgdL24Bhrrc3Z52qSgAIsWFURiNi7UZh9G+U3xXQ4zxZQl5A2+j&#10;4k629hGN+RxfFMwCx+o4t+ywuVw7r6fpuvoFAAD//wMAUEsDBBQABgAIAAAAIQCau6Je3gAAAAcB&#10;AAAPAAAAZHJzL2Rvd25yZXYueG1sTI7BTsMwEETvSPyDtUhcEHWSQkRCnApVKoJjC0X05sZLErDX&#10;Uey24e9ZTnAajWY086rF5Kw44hh6TwrSWQICqfGmp1bB68vq+g5EiJqMtp5QwTcGWNTnZ5UujT/R&#10;Go+b2AoeoVBqBV2MQyllaDp0Osz8gMTZhx+djmzHVppRn3jcWZklSS6d7okfOj3gssPma3NwCuzb&#10;fCe322VCz6v0cXe7fnr/vLpR6vJiergHEXGKf2X4xWd0qJlp7w9kgrDsGTwqmBesHOd5kYHYKyjS&#10;DGRdyf/89Q8AAAD//wMAUEsBAi0AFAAGAAgAAAAhALaDOJL+AAAA4QEAABMAAAAAAAAAAAAAAAAA&#10;AAAAAFtDb250ZW50X1R5cGVzXS54bWxQSwECLQAUAAYACAAAACEAOP0h/9YAAACUAQAACwAAAAAA&#10;AAAAAAAAAAAvAQAAX3JlbHMvLnJlbHNQSwECLQAUAAYACAAAACEAo81/ga0CAAClBQAADgAAAAAA&#10;AAAAAAAAAAAuAgAAZHJzL2Uyb0RvYy54bWxQSwECLQAUAAYACAAAACEAmruiXt4AAAAHAQAADwAA&#10;AAAAAAAAAAAAAAAHBQAAZHJzL2Rvd25yZXYueG1sUEsFBgAAAAAEAAQA8wAAABIGAAAAAA==&#10;" o:allowincell="f" filled="f" stroked="f">
              <v:textbox inset=",0,,0">
                <w:txbxContent>
                  <w:p w14:paraId="2657B436" w14:textId="6D2099F4" w:rsidR="001B438A" w:rsidRPr="00171B4A" w:rsidRDefault="001B438A" w:rsidP="009B1797">
                    <w:pPr>
                      <w:ind w:left="0"/>
                      <w:rPr>
                        <w:rFonts w:ascii="Arial Black" w:hAnsi="Arial Black"/>
                        <w:sz w:val="36"/>
                        <w:szCs w:val="36"/>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918"/>
    <w:multiLevelType w:val="multilevel"/>
    <w:tmpl w:val="AA76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80E32"/>
    <w:multiLevelType w:val="hybridMultilevel"/>
    <w:tmpl w:val="C2E41B10"/>
    <w:lvl w:ilvl="0" w:tplc="8A7C3E2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EB6943"/>
    <w:multiLevelType w:val="hybridMultilevel"/>
    <w:tmpl w:val="0F047D5A"/>
    <w:lvl w:ilvl="0" w:tplc="04130001">
      <w:start w:val="1"/>
      <w:numFmt w:val="bullet"/>
      <w:lvlText w:val=""/>
      <w:lvlJc w:val="left"/>
      <w:pPr>
        <w:ind w:left="2136" w:hanging="360"/>
      </w:pPr>
      <w:rPr>
        <w:rFonts w:ascii="Symbol" w:hAnsi="Symbol" w:hint="default"/>
      </w:rPr>
    </w:lvl>
    <w:lvl w:ilvl="1" w:tplc="95460928">
      <w:start w:val="1"/>
      <w:numFmt w:val="lowerLetter"/>
      <w:lvlText w:val="%2."/>
      <w:lvlJc w:val="left"/>
      <w:pPr>
        <w:ind w:left="2856" w:hanging="360"/>
      </w:pPr>
      <w:rPr>
        <w:rFonts w:hint="default"/>
      </w:r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3" w15:restartNumberingAfterBreak="0">
    <w:nsid w:val="14331CFD"/>
    <w:multiLevelType w:val="hybridMultilevel"/>
    <w:tmpl w:val="94564726"/>
    <w:lvl w:ilvl="0" w:tplc="DA048DD2">
      <w:start w:val="1"/>
      <w:numFmt w:val="bullet"/>
      <w:lvlText w:val="•"/>
      <w:lvlJc w:val="left"/>
      <w:pPr>
        <w:tabs>
          <w:tab w:val="num" w:pos="720"/>
        </w:tabs>
        <w:ind w:left="720" w:hanging="360"/>
      </w:pPr>
      <w:rPr>
        <w:rFonts w:ascii="Arial" w:hAnsi="Arial" w:hint="default"/>
      </w:rPr>
    </w:lvl>
    <w:lvl w:ilvl="1" w:tplc="341A1BBE" w:tentative="1">
      <w:start w:val="1"/>
      <w:numFmt w:val="bullet"/>
      <w:lvlText w:val="•"/>
      <w:lvlJc w:val="left"/>
      <w:pPr>
        <w:tabs>
          <w:tab w:val="num" w:pos="1440"/>
        </w:tabs>
        <w:ind w:left="1440" w:hanging="360"/>
      </w:pPr>
      <w:rPr>
        <w:rFonts w:ascii="Arial" w:hAnsi="Arial" w:hint="default"/>
      </w:rPr>
    </w:lvl>
    <w:lvl w:ilvl="2" w:tplc="C5829030" w:tentative="1">
      <w:start w:val="1"/>
      <w:numFmt w:val="bullet"/>
      <w:lvlText w:val="•"/>
      <w:lvlJc w:val="left"/>
      <w:pPr>
        <w:tabs>
          <w:tab w:val="num" w:pos="2160"/>
        </w:tabs>
        <w:ind w:left="2160" w:hanging="360"/>
      </w:pPr>
      <w:rPr>
        <w:rFonts w:ascii="Arial" w:hAnsi="Arial" w:hint="default"/>
      </w:rPr>
    </w:lvl>
    <w:lvl w:ilvl="3" w:tplc="ECA28784" w:tentative="1">
      <w:start w:val="1"/>
      <w:numFmt w:val="bullet"/>
      <w:lvlText w:val="•"/>
      <w:lvlJc w:val="left"/>
      <w:pPr>
        <w:tabs>
          <w:tab w:val="num" w:pos="2880"/>
        </w:tabs>
        <w:ind w:left="2880" w:hanging="360"/>
      </w:pPr>
      <w:rPr>
        <w:rFonts w:ascii="Arial" w:hAnsi="Arial" w:hint="default"/>
      </w:rPr>
    </w:lvl>
    <w:lvl w:ilvl="4" w:tplc="5456E524" w:tentative="1">
      <w:start w:val="1"/>
      <w:numFmt w:val="bullet"/>
      <w:lvlText w:val="•"/>
      <w:lvlJc w:val="left"/>
      <w:pPr>
        <w:tabs>
          <w:tab w:val="num" w:pos="3600"/>
        </w:tabs>
        <w:ind w:left="3600" w:hanging="360"/>
      </w:pPr>
      <w:rPr>
        <w:rFonts w:ascii="Arial" w:hAnsi="Arial" w:hint="default"/>
      </w:rPr>
    </w:lvl>
    <w:lvl w:ilvl="5" w:tplc="56CAF0EE" w:tentative="1">
      <w:start w:val="1"/>
      <w:numFmt w:val="bullet"/>
      <w:lvlText w:val="•"/>
      <w:lvlJc w:val="left"/>
      <w:pPr>
        <w:tabs>
          <w:tab w:val="num" w:pos="4320"/>
        </w:tabs>
        <w:ind w:left="4320" w:hanging="360"/>
      </w:pPr>
      <w:rPr>
        <w:rFonts w:ascii="Arial" w:hAnsi="Arial" w:hint="default"/>
      </w:rPr>
    </w:lvl>
    <w:lvl w:ilvl="6" w:tplc="5DCE3CCA" w:tentative="1">
      <w:start w:val="1"/>
      <w:numFmt w:val="bullet"/>
      <w:lvlText w:val="•"/>
      <w:lvlJc w:val="left"/>
      <w:pPr>
        <w:tabs>
          <w:tab w:val="num" w:pos="5040"/>
        </w:tabs>
        <w:ind w:left="5040" w:hanging="360"/>
      </w:pPr>
      <w:rPr>
        <w:rFonts w:ascii="Arial" w:hAnsi="Arial" w:hint="default"/>
      </w:rPr>
    </w:lvl>
    <w:lvl w:ilvl="7" w:tplc="8F787F8C" w:tentative="1">
      <w:start w:val="1"/>
      <w:numFmt w:val="bullet"/>
      <w:lvlText w:val="•"/>
      <w:lvlJc w:val="left"/>
      <w:pPr>
        <w:tabs>
          <w:tab w:val="num" w:pos="5760"/>
        </w:tabs>
        <w:ind w:left="5760" w:hanging="360"/>
      </w:pPr>
      <w:rPr>
        <w:rFonts w:ascii="Arial" w:hAnsi="Arial" w:hint="default"/>
      </w:rPr>
    </w:lvl>
    <w:lvl w:ilvl="8" w:tplc="BD4ED3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1C5437"/>
    <w:multiLevelType w:val="multilevel"/>
    <w:tmpl w:val="024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10117"/>
    <w:multiLevelType w:val="multilevel"/>
    <w:tmpl w:val="EE24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2F7AB5"/>
    <w:multiLevelType w:val="hybridMultilevel"/>
    <w:tmpl w:val="B2666AAE"/>
    <w:lvl w:ilvl="0" w:tplc="0A388B12">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20AA63C4"/>
    <w:multiLevelType w:val="hybridMultilevel"/>
    <w:tmpl w:val="E1A63116"/>
    <w:lvl w:ilvl="0" w:tplc="6660D17E">
      <w:start w:val="1"/>
      <w:numFmt w:val="bullet"/>
      <w:pStyle w:val="Lijstalinea"/>
      <w:lvlText w:val=""/>
      <w:lvlJc w:val="left"/>
      <w:pPr>
        <w:ind w:left="1324" w:hanging="360"/>
      </w:pPr>
      <w:rPr>
        <w:rFonts w:ascii="Symbol" w:hAnsi="Symbol" w:hint="default"/>
      </w:rPr>
    </w:lvl>
    <w:lvl w:ilvl="1" w:tplc="04130003">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8" w15:restartNumberingAfterBreak="0">
    <w:nsid w:val="21CF494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FC6097"/>
    <w:multiLevelType w:val="hybridMultilevel"/>
    <w:tmpl w:val="D842F700"/>
    <w:lvl w:ilvl="0" w:tplc="7812BD9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6541679"/>
    <w:multiLevelType w:val="multilevel"/>
    <w:tmpl w:val="C52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86D84"/>
    <w:multiLevelType w:val="hybridMultilevel"/>
    <w:tmpl w:val="DB40A3B0"/>
    <w:lvl w:ilvl="0" w:tplc="19AE774E">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2" w15:restartNumberingAfterBreak="0">
    <w:nsid w:val="2AAA6853"/>
    <w:multiLevelType w:val="multilevel"/>
    <w:tmpl w:val="D96A300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2B8E155A"/>
    <w:multiLevelType w:val="hybridMultilevel"/>
    <w:tmpl w:val="C9820F48"/>
    <w:lvl w:ilvl="0" w:tplc="8A28B998">
      <w:start w:val="1"/>
      <w:numFmt w:val="bullet"/>
      <w:lvlText w:val="•"/>
      <w:lvlJc w:val="left"/>
      <w:pPr>
        <w:tabs>
          <w:tab w:val="num" w:pos="720"/>
        </w:tabs>
        <w:ind w:left="720" w:hanging="360"/>
      </w:pPr>
      <w:rPr>
        <w:rFonts w:ascii="Arial" w:hAnsi="Arial" w:hint="default"/>
      </w:rPr>
    </w:lvl>
    <w:lvl w:ilvl="1" w:tplc="7E9A506C">
      <w:start w:val="1"/>
      <w:numFmt w:val="bullet"/>
      <w:lvlText w:val="•"/>
      <w:lvlJc w:val="left"/>
      <w:pPr>
        <w:tabs>
          <w:tab w:val="num" w:pos="1440"/>
        </w:tabs>
        <w:ind w:left="1440" w:hanging="360"/>
      </w:pPr>
      <w:rPr>
        <w:rFonts w:ascii="Arial" w:hAnsi="Arial" w:hint="default"/>
      </w:rPr>
    </w:lvl>
    <w:lvl w:ilvl="2" w:tplc="B26EA208" w:tentative="1">
      <w:start w:val="1"/>
      <w:numFmt w:val="bullet"/>
      <w:lvlText w:val="•"/>
      <w:lvlJc w:val="left"/>
      <w:pPr>
        <w:tabs>
          <w:tab w:val="num" w:pos="2160"/>
        </w:tabs>
        <w:ind w:left="2160" w:hanging="360"/>
      </w:pPr>
      <w:rPr>
        <w:rFonts w:ascii="Arial" w:hAnsi="Arial" w:hint="default"/>
      </w:rPr>
    </w:lvl>
    <w:lvl w:ilvl="3" w:tplc="7CF6660C" w:tentative="1">
      <w:start w:val="1"/>
      <w:numFmt w:val="bullet"/>
      <w:lvlText w:val="•"/>
      <w:lvlJc w:val="left"/>
      <w:pPr>
        <w:tabs>
          <w:tab w:val="num" w:pos="2880"/>
        </w:tabs>
        <w:ind w:left="2880" w:hanging="360"/>
      </w:pPr>
      <w:rPr>
        <w:rFonts w:ascii="Arial" w:hAnsi="Arial" w:hint="default"/>
      </w:rPr>
    </w:lvl>
    <w:lvl w:ilvl="4" w:tplc="77660936" w:tentative="1">
      <w:start w:val="1"/>
      <w:numFmt w:val="bullet"/>
      <w:lvlText w:val="•"/>
      <w:lvlJc w:val="left"/>
      <w:pPr>
        <w:tabs>
          <w:tab w:val="num" w:pos="3600"/>
        </w:tabs>
        <w:ind w:left="3600" w:hanging="360"/>
      </w:pPr>
      <w:rPr>
        <w:rFonts w:ascii="Arial" w:hAnsi="Arial" w:hint="default"/>
      </w:rPr>
    </w:lvl>
    <w:lvl w:ilvl="5" w:tplc="C24A2C54" w:tentative="1">
      <w:start w:val="1"/>
      <w:numFmt w:val="bullet"/>
      <w:lvlText w:val="•"/>
      <w:lvlJc w:val="left"/>
      <w:pPr>
        <w:tabs>
          <w:tab w:val="num" w:pos="4320"/>
        </w:tabs>
        <w:ind w:left="4320" w:hanging="360"/>
      </w:pPr>
      <w:rPr>
        <w:rFonts w:ascii="Arial" w:hAnsi="Arial" w:hint="default"/>
      </w:rPr>
    </w:lvl>
    <w:lvl w:ilvl="6" w:tplc="152694CA" w:tentative="1">
      <w:start w:val="1"/>
      <w:numFmt w:val="bullet"/>
      <w:lvlText w:val="•"/>
      <w:lvlJc w:val="left"/>
      <w:pPr>
        <w:tabs>
          <w:tab w:val="num" w:pos="5040"/>
        </w:tabs>
        <w:ind w:left="5040" w:hanging="360"/>
      </w:pPr>
      <w:rPr>
        <w:rFonts w:ascii="Arial" w:hAnsi="Arial" w:hint="default"/>
      </w:rPr>
    </w:lvl>
    <w:lvl w:ilvl="7" w:tplc="B232CB14" w:tentative="1">
      <w:start w:val="1"/>
      <w:numFmt w:val="bullet"/>
      <w:lvlText w:val="•"/>
      <w:lvlJc w:val="left"/>
      <w:pPr>
        <w:tabs>
          <w:tab w:val="num" w:pos="5760"/>
        </w:tabs>
        <w:ind w:left="5760" w:hanging="360"/>
      </w:pPr>
      <w:rPr>
        <w:rFonts w:ascii="Arial" w:hAnsi="Arial" w:hint="default"/>
      </w:rPr>
    </w:lvl>
    <w:lvl w:ilvl="8" w:tplc="4ABC61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563A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0E724A"/>
    <w:multiLevelType w:val="hybridMultilevel"/>
    <w:tmpl w:val="836429A2"/>
    <w:lvl w:ilvl="0" w:tplc="920C62BC">
      <w:start w:val="1"/>
      <w:numFmt w:val="bullet"/>
      <w:lvlText w:val="•"/>
      <w:lvlJc w:val="left"/>
      <w:pPr>
        <w:tabs>
          <w:tab w:val="num" w:pos="720"/>
        </w:tabs>
        <w:ind w:left="720" w:hanging="360"/>
      </w:pPr>
      <w:rPr>
        <w:rFonts w:ascii="Arial" w:hAnsi="Arial" w:hint="default"/>
      </w:rPr>
    </w:lvl>
    <w:lvl w:ilvl="1" w:tplc="281E73B4" w:tentative="1">
      <w:start w:val="1"/>
      <w:numFmt w:val="bullet"/>
      <w:lvlText w:val="•"/>
      <w:lvlJc w:val="left"/>
      <w:pPr>
        <w:tabs>
          <w:tab w:val="num" w:pos="1440"/>
        </w:tabs>
        <w:ind w:left="1440" w:hanging="360"/>
      </w:pPr>
      <w:rPr>
        <w:rFonts w:ascii="Arial" w:hAnsi="Arial" w:hint="default"/>
      </w:rPr>
    </w:lvl>
    <w:lvl w:ilvl="2" w:tplc="23908F34" w:tentative="1">
      <w:start w:val="1"/>
      <w:numFmt w:val="bullet"/>
      <w:lvlText w:val="•"/>
      <w:lvlJc w:val="left"/>
      <w:pPr>
        <w:tabs>
          <w:tab w:val="num" w:pos="2160"/>
        </w:tabs>
        <w:ind w:left="2160" w:hanging="360"/>
      </w:pPr>
      <w:rPr>
        <w:rFonts w:ascii="Arial" w:hAnsi="Arial" w:hint="default"/>
      </w:rPr>
    </w:lvl>
    <w:lvl w:ilvl="3" w:tplc="26AC0B1A" w:tentative="1">
      <w:start w:val="1"/>
      <w:numFmt w:val="bullet"/>
      <w:lvlText w:val="•"/>
      <w:lvlJc w:val="left"/>
      <w:pPr>
        <w:tabs>
          <w:tab w:val="num" w:pos="2880"/>
        </w:tabs>
        <w:ind w:left="2880" w:hanging="360"/>
      </w:pPr>
      <w:rPr>
        <w:rFonts w:ascii="Arial" w:hAnsi="Arial" w:hint="default"/>
      </w:rPr>
    </w:lvl>
    <w:lvl w:ilvl="4" w:tplc="67A23D10" w:tentative="1">
      <w:start w:val="1"/>
      <w:numFmt w:val="bullet"/>
      <w:lvlText w:val="•"/>
      <w:lvlJc w:val="left"/>
      <w:pPr>
        <w:tabs>
          <w:tab w:val="num" w:pos="3600"/>
        </w:tabs>
        <w:ind w:left="3600" w:hanging="360"/>
      </w:pPr>
      <w:rPr>
        <w:rFonts w:ascii="Arial" w:hAnsi="Arial" w:hint="default"/>
      </w:rPr>
    </w:lvl>
    <w:lvl w:ilvl="5" w:tplc="E5B4B758" w:tentative="1">
      <w:start w:val="1"/>
      <w:numFmt w:val="bullet"/>
      <w:lvlText w:val="•"/>
      <w:lvlJc w:val="left"/>
      <w:pPr>
        <w:tabs>
          <w:tab w:val="num" w:pos="4320"/>
        </w:tabs>
        <w:ind w:left="4320" w:hanging="360"/>
      </w:pPr>
      <w:rPr>
        <w:rFonts w:ascii="Arial" w:hAnsi="Arial" w:hint="default"/>
      </w:rPr>
    </w:lvl>
    <w:lvl w:ilvl="6" w:tplc="5692A7FC" w:tentative="1">
      <w:start w:val="1"/>
      <w:numFmt w:val="bullet"/>
      <w:lvlText w:val="•"/>
      <w:lvlJc w:val="left"/>
      <w:pPr>
        <w:tabs>
          <w:tab w:val="num" w:pos="5040"/>
        </w:tabs>
        <w:ind w:left="5040" w:hanging="360"/>
      </w:pPr>
      <w:rPr>
        <w:rFonts w:ascii="Arial" w:hAnsi="Arial" w:hint="default"/>
      </w:rPr>
    </w:lvl>
    <w:lvl w:ilvl="7" w:tplc="06D2E224" w:tentative="1">
      <w:start w:val="1"/>
      <w:numFmt w:val="bullet"/>
      <w:lvlText w:val="•"/>
      <w:lvlJc w:val="left"/>
      <w:pPr>
        <w:tabs>
          <w:tab w:val="num" w:pos="5760"/>
        </w:tabs>
        <w:ind w:left="5760" w:hanging="360"/>
      </w:pPr>
      <w:rPr>
        <w:rFonts w:ascii="Arial" w:hAnsi="Arial" w:hint="default"/>
      </w:rPr>
    </w:lvl>
    <w:lvl w:ilvl="8" w:tplc="451E0C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4C7516"/>
    <w:multiLevelType w:val="hybridMultilevel"/>
    <w:tmpl w:val="42507BAA"/>
    <w:lvl w:ilvl="0" w:tplc="0413000F">
      <w:start w:val="1"/>
      <w:numFmt w:val="decimal"/>
      <w:lvlText w:val="%1."/>
      <w:lvlJc w:val="left"/>
      <w:pPr>
        <w:ind w:left="1287" w:hanging="360"/>
      </w:pPr>
    </w:lvl>
    <w:lvl w:ilvl="1" w:tplc="04130001">
      <w:start w:val="1"/>
      <w:numFmt w:val="bullet"/>
      <w:lvlText w:val=""/>
      <w:lvlJc w:val="left"/>
      <w:pPr>
        <w:ind w:left="2007" w:hanging="360"/>
      </w:pPr>
      <w:rPr>
        <w:rFonts w:ascii="Symbol" w:hAnsi="Symbol"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7" w15:restartNumberingAfterBreak="0">
    <w:nsid w:val="3C0430B1"/>
    <w:multiLevelType w:val="hybridMultilevel"/>
    <w:tmpl w:val="6EA404D4"/>
    <w:lvl w:ilvl="0" w:tplc="8C7CE3F4">
      <w:start w:val="1"/>
      <w:numFmt w:val="bullet"/>
      <w:lvlText w:val="•"/>
      <w:lvlJc w:val="left"/>
      <w:pPr>
        <w:tabs>
          <w:tab w:val="num" w:pos="720"/>
        </w:tabs>
        <w:ind w:left="720" w:hanging="360"/>
      </w:pPr>
      <w:rPr>
        <w:rFonts w:ascii="Arial" w:hAnsi="Arial" w:hint="default"/>
      </w:rPr>
    </w:lvl>
    <w:lvl w:ilvl="1" w:tplc="88D013E0" w:tentative="1">
      <w:start w:val="1"/>
      <w:numFmt w:val="bullet"/>
      <w:lvlText w:val="•"/>
      <w:lvlJc w:val="left"/>
      <w:pPr>
        <w:tabs>
          <w:tab w:val="num" w:pos="1440"/>
        </w:tabs>
        <w:ind w:left="1440" w:hanging="360"/>
      </w:pPr>
      <w:rPr>
        <w:rFonts w:ascii="Arial" w:hAnsi="Arial" w:hint="default"/>
      </w:rPr>
    </w:lvl>
    <w:lvl w:ilvl="2" w:tplc="F9A60D3A" w:tentative="1">
      <w:start w:val="1"/>
      <w:numFmt w:val="bullet"/>
      <w:lvlText w:val="•"/>
      <w:lvlJc w:val="left"/>
      <w:pPr>
        <w:tabs>
          <w:tab w:val="num" w:pos="2160"/>
        </w:tabs>
        <w:ind w:left="2160" w:hanging="360"/>
      </w:pPr>
      <w:rPr>
        <w:rFonts w:ascii="Arial" w:hAnsi="Arial" w:hint="default"/>
      </w:rPr>
    </w:lvl>
    <w:lvl w:ilvl="3" w:tplc="DCD0A4B8" w:tentative="1">
      <w:start w:val="1"/>
      <w:numFmt w:val="bullet"/>
      <w:lvlText w:val="•"/>
      <w:lvlJc w:val="left"/>
      <w:pPr>
        <w:tabs>
          <w:tab w:val="num" w:pos="2880"/>
        </w:tabs>
        <w:ind w:left="2880" w:hanging="360"/>
      </w:pPr>
      <w:rPr>
        <w:rFonts w:ascii="Arial" w:hAnsi="Arial" w:hint="default"/>
      </w:rPr>
    </w:lvl>
    <w:lvl w:ilvl="4" w:tplc="94DA15A2" w:tentative="1">
      <w:start w:val="1"/>
      <w:numFmt w:val="bullet"/>
      <w:lvlText w:val="•"/>
      <w:lvlJc w:val="left"/>
      <w:pPr>
        <w:tabs>
          <w:tab w:val="num" w:pos="3600"/>
        </w:tabs>
        <w:ind w:left="3600" w:hanging="360"/>
      </w:pPr>
      <w:rPr>
        <w:rFonts w:ascii="Arial" w:hAnsi="Arial" w:hint="default"/>
      </w:rPr>
    </w:lvl>
    <w:lvl w:ilvl="5" w:tplc="602E2D8C" w:tentative="1">
      <w:start w:val="1"/>
      <w:numFmt w:val="bullet"/>
      <w:lvlText w:val="•"/>
      <w:lvlJc w:val="left"/>
      <w:pPr>
        <w:tabs>
          <w:tab w:val="num" w:pos="4320"/>
        </w:tabs>
        <w:ind w:left="4320" w:hanging="360"/>
      </w:pPr>
      <w:rPr>
        <w:rFonts w:ascii="Arial" w:hAnsi="Arial" w:hint="default"/>
      </w:rPr>
    </w:lvl>
    <w:lvl w:ilvl="6" w:tplc="D38A0F1C" w:tentative="1">
      <w:start w:val="1"/>
      <w:numFmt w:val="bullet"/>
      <w:lvlText w:val="•"/>
      <w:lvlJc w:val="left"/>
      <w:pPr>
        <w:tabs>
          <w:tab w:val="num" w:pos="5040"/>
        </w:tabs>
        <w:ind w:left="5040" w:hanging="360"/>
      </w:pPr>
      <w:rPr>
        <w:rFonts w:ascii="Arial" w:hAnsi="Arial" w:hint="default"/>
      </w:rPr>
    </w:lvl>
    <w:lvl w:ilvl="7" w:tplc="12B054FE" w:tentative="1">
      <w:start w:val="1"/>
      <w:numFmt w:val="bullet"/>
      <w:lvlText w:val="•"/>
      <w:lvlJc w:val="left"/>
      <w:pPr>
        <w:tabs>
          <w:tab w:val="num" w:pos="5760"/>
        </w:tabs>
        <w:ind w:left="5760" w:hanging="360"/>
      </w:pPr>
      <w:rPr>
        <w:rFonts w:ascii="Arial" w:hAnsi="Arial" w:hint="default"/>
      </w:rPr>
    </w:lvl>
    <w:lvl w:ilvl="8" w:tplc="256C07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5667B8"/>
    <w:multiLevelType w:val="multilevel"/>
    <w:tmpl w:val="8EF6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D4CB6"/>
    <w:multiLevelType w:val="multilevel"/>
    <w:tmpl w:val="3F40C3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86781F"/>
    <w:multiLevelType w:val="hybridMultilevel"/>
    <w:tmpl w:val="6CCE797C"/>
    <w:lvl w:ilvl="0" w:tplc="11204408">
      <w:start w:val="1"/>
      <w:numFmt w:val="bullet"/>
      <w:pStyle w:val="OK-opsomming"/>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1940DF7"/>
    <w:multiLevelType w:val="multilevel"/>
    <w:tmpl w:val="C96E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90001"/>
    <w:multiLevelType w:val="hybridMultilevel"/>
    <w:tmpl w:val="8FBCB8AC"/>
    <w:lvl w:ilvl="0" w:tplc="10D63B74">
      <w:start w:val="1"/>
      <w:numFmt w:val="bullet"/>
      <w:lvlText w:val="•"/>
      <w:lvlJc w:val="left"/>
      <w:pPr>
        <w:tabs>
          <w:tab w:val="num" w:pos="720"/>
        </w:tabs>
        <w:ind w:left="720" w:hanging="360"/>
      </w:pPr>
      <w:rPr>
        <w:rFonts w:ascii="Arial" w:hAnsi="Arial" w:hint="default"/>
      </w:rPr>
    </w:lvl>
    <w:lvl w:ilvl="1" w:tplc="1F183762" w:tentative="1">
      <w:start w:val="1"/>
      <w:numFmt w:val="bullet"/>
      <w:lvlText w:val="•"/>
      <w:lvlJc w:val="left"/>
      <w:pPr>
        <w:tabs>
          <w:tab w:val="num" w:pos="1440"/>
        </w:tabs>
        <w:ind w:left="1440" w:hanging="360"/>
      </w:pPr>
      <w:rPr>
        <w:rFonts w:ascii="Arial" w:hAnsi="Arial" w:hint="default"/>
      </w:rPr>
    </w:lvl>
    <w:lvl w:ilvl="2" w:tplc="01A0B666" w:tentative="1">
      <w:start w:val="1"/>
      <w:numFmt w:val="bullet"/>
      <w:lvlText w:val="•"/>
      <w:lvlJc w:val="left"/>
      <w:pPr>
        <w:tabs>
          <w:tab w:val="num" w:pos="2160"/>
        </w:tabs>
        <w:ind w:left="2160" w:hanging="360"/>
      </w:pPr>
      <w:rPr>
        <w:rFonts w:ascii="Arial" w:hAnsi="Arial" w:hint="default"/>
      </w:rPr>
    </w:lvl>
    <w:lvl w:ilvl="3" w:tplc="FA8A2A98" w:tentative="1">
      <w:start w:val="1"/>
      <w:numFmt w:val="bullet"/>
      <w:lvlText w:val="•"/>
      <w:lvlJc w:val="left"/>
      <w:pPr>
        <w:tabs>
          <w:tab w:val="num" w:pos="2880"/>
        </w:tabs>
        <w:ind w:left="2880" w:hanging="360"/>
      </w:pPr>
      <w:rPr>
        <w:rFonts w:ascii="Arial" w:hAnsi="Arial" w:hint="default"/>
      </w:rPr>
    </w:lvl>
    <w:lvl w:ilvl="4" w:tplc="7FFEA776" w:tentative="1">
      <w:start w:val="1"/>
      <w:numFmt w:val="bullet"/>
      <w:lvlText w:val="•"/>
      <w:lvlJc w:val="left"/>
      <w:pPr>
        <w:tabs>
          <w:tab w:val="num" w:pos="3600"/>
        </w:tabs>
        <w:ind w:left="3600" w:hanging="360"/>
      </w:pPr>
      <w:rPr>
        <w:rFonts w:ascii="Arial" w:hAnsi="Arial" w:hint="default"/>
      </w:rPr>
    </w:lvl>
    <w:lvl w:ilvl="5" w:tplc="D712827E" w:tentative="1">
      <w:start w:val="1"/>
      <w:numFmt w:val="bullet"/>
      <w:lvlText w:val="•"/>
      <w:lvlJc w:val="left"/>
      <w:pPr>
        <w:tabs>
          <w:tab w:val="num" w:pos="4320"/>
        </w:tabs>
        <w:ind w:left="4320" w:hanging="360"/>
      </w:pPr>
      <w:rPr>
        <w:rFonts w:ascii="Arial" w:hAnsi="Arial" w:hint="default"/>
      </w:rPr>
    </w:lvl>
    <w:lvl w:ilvl="6" w:tplc="898EA286" w:tentative="1">
      <w:start w:val="1"/>
      <w:numFmt w:val="bullet"/>
      <w:lvlText w:val="•"/>
      <w:lvlJc w:val="left"/>
      <w:pPr>
        <w:tabs>
          <w:tab w:val="num" w:pos="5040"/>
        </w:tabs>
        <w:ind w:left="5040" w:hanging="360"/>
      </w:pPr>
      <w:rPr>
        <w:rFonts w:ascii="Arial" w:hAnsi="Arial" w:hint="default"/>
      </w:rPr>
    </w:lvl>
    <w:lvl w:ilvl="7" w:tplc="879C0024" w:tentative="1">
      <w:start w:val="1"/>
      <w:numFmt w:val="bullet"/>
      <w:lvlText w:val="•"/>
      <w:lvlJc w:val="left"/>
      <w:pPr>
        <w:tabs>
          <w:tab w:val="num" w:pos="5760"/>
        </w:tabs>
        <w:ind w:left="5760" w:hanging="360"/>
      </w:pPr>
      <w:rPr>
        <w:rFonts w:ascii="Arial" w:hAnsi="Arial" w:hint="default"/>
      </w:rPr>
    </w:lvl>
    <w:lvl w:ilvl="8" w:tplc="B9CE96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560EBA"/>
    <w:multiLevelType w:val="multilevel"/>
    <w:tmpl w:val="3BE4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823"/>
    <w:multiLevelType w:val="hybridMultilevel"/>
    <w:tmpl w:val="62605912"/>
    <w:lvl w:ilvl="0" w:tplc="5E124C68">
      <w:start w:val="1"/>
      <w:numFmt w:val="bullet"/>
      <w:lvlText w:val="•"/>
      <w:lvlJc w:val="left"/>
      <w:pPr>
        <w:tabs>
          <w:tab w:val="num" w:pos="720"/>
        </w:tabs>
        <w:ind w:left="720" w:hanging="360"/>
      </w:pPr>
      <w:rPr>
        <w:rFonts w:ascii="Arial" w:hAnsi="Arial" w:hint="default"/>
      </w:rPr>
    </w:lvl>
    <w:lvl w:ilvl="1" w:tplc="9732FED8" w:tentative="1">
      <w:start w:val="1"/>
      <w:numFmt w:val="bullet"/>
      <w:lvlText w:val="•"/>
      <w:lvlJc w:val="left"/>
      <w:pPr>
        <w:tabs>
          <w:tab w:val="num" w:pos="1440"/>
        </w:tabs>
        <w:ind w:left="1440" w:hanging="360"/>
      </w:pPr>
      <w:rPr>
        <w:rFonts w:ascii="Arial" w:hAnsi="Arial" w:hint="default"/>
      </w:rPr>
    </w:lvl>
    <w:lvl w:ilvl="2" w:tplc="388E3266" w:tentative="1">
      <w:start w:val="1"/>
      <w:numFmt w:val="bullet"/>
      <w:lvlText w:val="•"/>
      <w:lvlJc w:val="left"/>
      <w:pPr>
        <w:tabs>
          <w:tab w:val="num" w:pos="2160"/>
        </w:tabs>
        <w:ind w:left="2160" w:hanging="360"/>
      </w:pPr>
      <w:rPr>
        <w:rFonts w:ascii="Arial" w:hAnsi="Arial" w:hint="default"/>
      </w:rPr>
    </w:lvl>
    <w:lvl w:ilvl="3" w:tplc="C076278C" w:tentative="1">
      <w:start w:val="1"/>
      <w:numFmt w:val="bullet"/>
      <w:lvlText w:val="•"/>
      <w:lvlJc w:val="left"/>
      <w:pPr>
        <w:tabs>
          <w:tab w:val="num" w:pos="2880"/>
        </w:tabs>
        <w:ind w:left="2880" w:hanging="360"/>
      </w:pPr>
      <w:rPr>
        <w:rFonts w:ascii="Arial" w:hAnsi="Arial" w:hint="default"/>
      </w:rPr>
    </w:lvl>
    <w:lvl w:ilvl="4" w:tplc="8E50119E" w:tentative="1">
      <w:start w:val="1"/>
      <w:numFmt w:val="bullet"/>
      <w:lvlText w:val="•"/>
      <w:lvlJc w:val="left"/>
      <w:pPr>
        <w:tabs>
          <w:tab w:val="num" w:pos="3600"/>
        </w:tabs>
        <w:ind w:left="3600" w:hanging="360"/>
      </w:pPr>
      <w:rPr>
        <w:rFonts w:ascii="Arial" w:hAnsi="Arial" w:hint="default"/>
      </w:rPr>
    </w:lvl>
    <w:lvl w:ilvl="5" w:tplc="28E8B6CA" w:tentative="1">
      <w:start w:val="1"/>
      <w:numFmt w:val="bullet"/>
      <w:lvlText w:val="•"/>
      <w:lvlJc w:val="left"/>
      <w:pPr>
        <w:tabs>
          <w:tab w:val="num" w:pos="4320"/>
        </w:tabs>
        <w:ind w:left="4320" w:hanging="360"/>
      </w:pPr>
      <w:rPr>
        <w:rFonts w:ascii="Arial" w:hAnsi="Arial" w:hint="default"/>
      </w:rPr>
    </w:lvl>
    <w:lvl w:ilvl="6" w:tplc="105CDFCA" w:tentative="1">
      <w:start w:val="1"/>
      <w:numFmt w:val="bullet"/>
      <w:lvlText w:val="•"/>
      <w:lvlJc w:val="left"/>
      <w:pPr>
        <w:tabs>
          <w:tab w:val="num" w:pos="5040"/>
        </w:tabs>
        <w:ind w:left="5040" w:hanging="360"/>
      </w:pPr>
      <w:rPr>
        <w:rFonts w:ascii="Arial" w:hAnsi="Arial" w:hint="default"/>
      </w:rPr>
    </w:lvl>
    <w:lvl w:ilvl="7" w:tplc="E820CD38" w:tentative="1">
      <w:start w:val="1"/>
      <w:numFmt w:val="bullet"/>
      <w:lvlText w:val="•"/>
      <w:lvlJc w:val="left"/>
      <w:pPr>
        <w:tabs>
          <w:tab w:val="num" w:pos="5760"/>
        </w:tabs>
        <w:ind w:left="5760" w:hanging="360"/>
      </w:pPr>
      <w:rPr>
        <w:rFonts w:ascii="Arial" w:hAnsi="Arial" w:hint="default"/>
      </w:rPr>
    </w:lvl>
    <w:lvl w:ilvl="8" w:tplc="7CAE7D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A60F07"/>
    <w:multiLevelType w:val="hybridMultilevel"/>
    <w:tmpl w:val="0B0E903A"/>
    <w:lvl w:ilvl="0" w:tplc="0413000F">
      <w:start w:val="1"/>
      <w:numFmt w:val="decimal"/>
      <w:lvlText w:val="%1."/>
      <w:lvlJc w:val="left"/>
      <w:pPr>
        <w:ind w:left="1287" w:hanging="360"/>
      </w:pPr>
    </w:lvl>
    <w:lvl w:ilvl="1" w:tplc="04130001">
      <w:start w:val="1"/>
      <w:numFmt w:val="bullet"/>
      <w:lvlText w:val=""/>
      <w:lvlJc w:val="left"/>
      <w:pPr>
        <w:ind w:left="2007" w:hanging="360"/>
      </w:pPr>
      <w:rPr>
        <w:rFonts w:ascii="Symbol" w:hAnsi="Symbol"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6" w15:restartNumberingAfterBreak="0">
    <w:nsid w:val="564A20B8"/>
    <w:multiLevelType w:val="hybridMultilevel"/>
    <w:tmpl w:val="E4B217FC"/>
    <w:lvl w:ilvl="0" w:tplc="6CA0A8AE">
      <w:start w:val="1"/>
      <w:numFmt w:val="bullet"/>
      <w:lvlText w:val="•"/>
      <w:lvlJc w:val="left"/>
      <w:pPr>
        <w:tabs>
          <w:tab w:val="num" w:pos="720"/>
        </w:tabs>
        <w:ind w:left="720" w:hanging="360"/>
      </w:pPr>
      <w:rPr>
        <w:rFonts w:ascii="Arial" w:hAnsi="Arial" w:hint="default"/>
      </w:rPr>
    </w:lvl>
    <w:lvl w:ilvl="1" w:tplc="84F646B2" w:tentative="1">
      <w:start w:val="1"/>
      <w:numFmt w:val="bullet"/>
      <w:lvlText w:val="•"/>
      <w:lvlJc w:val="left"/>
      <w:pPr>
        <w:tabs>
          <w:tab w:val="num" w:pos="1440"/>
        </w:tabs>
        <w:ind w:left="1440" w:hanging="360"/>
      </w:pPr>
      <w:rPr>
        <w:rFonts w:ascii="Arial" w:hAnsi="Arial" w:hint="default"/>
      </w:rPr>
    </w:lvl>
    <w:lvl w:ilvl="2" w:tplc="94B0CB8E" w:tentative="1">
      <w:start w:val="1"/>
      <w:numFmt w:val="bullet"/>
      <w:lvlText w:val="•"/>
      <w:lvlJc w:val="left"/>
      <w:pPr>
        <w:tabs>
          <w:tab w:val="num" w:pos="2160"/>
        </w:tabs>
        <w:ind w:left="2160" w:hanging="360"/>
      </w:pPr>
      <w:rPr>
        <w:rFonts w:ascii="Arial" w:hAnsi="Arial" w:hint="default"/>
      </w:rPr>
    </w:lvl>
    <w:lvl w:ilvl="3" w:tplc="9D08DA3A" w:tentative="1">
      <w:start w:val="1"/>
      <w:numFmt w:val="bullet"/>
      <w:lvlText w:val="•"/>
      <w:lvlJc w:val="left"/>
      <w:pPr>
        <w:tabs>
          <w:tab w:val="num" w:pos="2880"/>
        </w:tabs>
        <w:ind w:left="2880" w:hanging="360"/>
      </w:pPr>
      <w:rPr>
        <w:rFonts w:ascii="Arial" w:hAnsi="Arial" w:hint="default"/>
      </w:rPr>
    </w:lvl>
    <w:lvl w:ilvl="4" w:tplc="6944F7DA" w:tentative="1">
      <w:start w:val="1"/>
      <w:numFmt w:val="bullet"/>
      <w:lvlText w:val="•"/>
      <w:lvlJc w:val="left"/>
      <w:pPr>
        <w:tabs>
          <w:tab w:val="num" w:pos="3600"/>
        </w:tabs>
        <w:ind w:left="3600" w:hanging="360"/>
      </w:pPr>
      <w:rPr>
        <w:rFonts w:ascii="Arial" w:hAnsi="Arial" w:hint="default"/>
      </w:rPr>
    </w:lvl>
    <w:lvl w:ilvl="5" w:tplc="24BCC548" w:tentative="1">
      <w:start w:val="1"/>
      <w:numFmt w:val="bullet"/>
      <w:lvlText w:val="•"/>
      <w:lvlJc w:val="left"/>
      <w:pPr>
        <w:tabs>
          <w:tab w:val="num" w:pos="4320"/>
        </w:tabs>
        <w:ind w:left="4320" w:hanging="360"/>
      </w:pPr>
      <w:rPr>
        <w:rFonts w:ascii="Arial" w:hAnsi="Arial" w:hint="default"/>
      </w:rPr>
    </w:lvl>
    <w:lvl w:ilvl="6" w:tplc="124430F0" w:tentative="1">
      <w:start w:val="1"/>
      <w:numFmt w:val="bullet"/>
      <w:lvlText w:val="•"/>
      <w:lvlJc w:val="left"/>
      <w:pPr>
        <w:tabs>
          <w:tab w:val="num" w:pos="5040"/>
        </w:tabs>
        <w:ind w:left="5040" w:hanging="360"/>
      </w:pPr>
      <w:rPr>
        <w:rFonts w:ascii="Arial" w:hAnsi="Arial" w:hint="default"/>
      </w:rPr>
    </w:lvl>
    <w:lvl w:ilvl="7" w:tplc="E4F8AB78" w:tentative="1">
      <w:start w:val="1"/>
      <w:numFmt w:val="bullet"/>
      <w:lvlText w:val="•"/>
      <w:lvlJc w:val="left"/>
      <w:pPr>
        <w:tabs>
          <w:tab w:val="num" w:pos="5760"/>
        </w:tabs>
        <w:ind w:left="5760" w:hanging="360"/>
      </w:pPr>
      <w:rPr>
        <w:rFonts w:ascii="Arial" w:hAnsi="Arial" w:hint="default"/>
      </w:rPr>
    </w:lvl>
    <w:lvl w:ilvl="8" w:tplc="8DE2BD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D4698B"/>
    <w:multiLevelType w:val="hybridMultilevel"/>
    <w:tmpl w:val="AA68E276"/>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5F2A19B5"/>
    <w:multiLevelType w:val="hybridMultilevel"/>
    <w:tmpl w:val="E1A28A2A"/>
    <w:lvl w:ilvl="0" w:tplc="F3ACCACA">
      <w:start w:val="1"/>
      <w:numFmt w:val="bullet"/>
      <w:lvlText w:val="•"/>
      <w:lvlJc w:val="left"/>
      <w:pPr>
        <w:tabs>
          <w:tab w:val="num" w:pos="720"/>
        </w:tabs>
        <w:ind w:left="720" w:hanging="360"/>
      </w:pPr>
      <w:rPr>
        <w:rFonts w:ascii="Arial" w:hAnsi="Arial" w:hint="default"/>
      </w:rPr>
    </w:lvl>
    <w:lvl w:ilvl="1" w:tplc="576C33B8" w:tentative="1">
      <w:start w:val="1"/>
      <w:numFmt w:val="bullet"/>
      <w:lvlText w:val="•"/>
      <w:lvlJc w:val="left"/>
      <w:pPr>
        <w:tabs>
          <w:tab w:val="num" w:pos="1440"/>
        </w:tabs>
        <w:ind w:left="1440" w:hanging="360"/>
      </w:pPr>
      <w:rPr>
        <w:rFonts w:ascii="Arial" w:hAnsi="Arial" w:hint="default"/>
      </w:rPr>
    </w:lvl>
    <w:lvl w:ilvl="2" w:tplc="A6048B4A" w:tentative="1">
      <w:start w:val="1"/>
      <w:numFmt w:val="bullet"/>
      <w:lvlText w:val="•"/>
      <w:lvlJc w:val="left"/>
      <w:pPr>
        <w:tabs>
          <w:tab w:val="num" w:pos="2160"/>
        </w:tabs>
        <w:ind w:left="2160" w:hanging="360"/>
      </w:pPr>
      <w:rPr>
        <w:rFonts w:ascii="Arial" w:hAnsi="Arial" w:hint="default"/>
      </w:rPr>
    </w:lvl>
    <w:lvl w:ilvl="3" w:tplc="FA4E3460" w:tentative="1">
      <w:start w:val="1"/>
      <w:numFmt w:val="bullet"/>
      <w:lvlText w:val="•"/>
      <w:lvlJc w:val="left"/>
      <w:pPr>
        <w:tabs>
          <w:tab w:val="num" w:pos="2880"/>
        </w:tabs>
        <w:ind w:left="2880" w:hanging="360"/>
      </w:pPr>
      <w:rPr>
        <w:rFonts w:ascii="Arial" w:hAnsi="Arial" w:hint="default"/>
      </w:rPr>
    </w:lvl>
    <w:lvl w:ilvl="4" w:tplc="C1E863F4" w:tentative="1">
      <w:start w:val="1"/>
      <w:numFmt w:val="bullet"/>
      <w:lvlText w:val="•"/>
      <w:lvlJc w:val="left"/>
      <w:pPr>
        <w:tabs>
          <w:tab w:val="num" w:pos="3600"/>
        </w:tabs>
        <w:ind w:left="3600" w:hanging="360"/>
      </w:pPr>
      <w:rPr>
        <w:rFonts w:ascii="Arial" w:hAnsi="Arial" w:hint="default"/>
      </w:rPr>
    </w:lvl>
    <w:lvl w:ilvl="5" w:tplc="DF02D342" w:tentative="1">
      <w:start w:val="1"/>
      <w:numFmt w:val="bullet"/>
      <w:lvlText w:val="•"/>
      <w:lvlJc w:val="left"/>
      <w:pPr>
        <w:tabs>
          <w:tab w:val="num" w:pos="4320"/>
        </w:tabs>
        <w:ind w:left="4320" w:hanging="360"/>
      </w:pPr>
      <w:rPr>
        <w:rFonts w:ascii="Arial" w:hAnsi="Arial" w:hint="default"/>
      </w:rPr>
    </w:lvl>
    <w:lvl w:ilvl="6" w:tplc="27565F08" w:tentative="1">
      <w:start w:val="1"/>
      <w:numFmt w:val="bullet"/>
      <w:lvlText w:val="•"/>
      <w:lvlJc w:val="left"/>
      <w:pPr>
        <w:tabs>
          <w:tab w:val="num" w:pos="5040"/>
        </w:tabs>
        <w:ind w:left="5040" w:hanging="360"/>
      </w:pPr>
      <w:rPr>
        <w:rFonts w:ascii="Arial" w:hAnsi="Arial" w:hint="default"/>
      </w:rPr>
    </w:lvl>
    <w:lvl w:ilvl="7" w:tplc="35A210EE" w:tentative="1">
      <w:start w:val="1"/>
      <w:numFmt w:val="bullet"/>
      <w:lvlText w:val="•"/>
      <w:lvlJc w:val="left"/>
      <w:pPr>
        <w:tabs>
          <w:tab w:val="num" w:pos="5760"/>
        </w:tabs>
        <w:ind w:left="5760" w:hanging="360"/>
      </w:pPr>
      <w:rPr>
        <w:rFonts w:ascii="Arial" w:hAnsi="Arial" w:hint="default"/>
      </w:rPr>
    </w:lvl>
    <w:lvl w:ilvl="8" w:tplc="C128B6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A721BA"/>
    <w:multiLevelType w:val="hybridMultilevel"/>
    <w:tmpl w:val="127099DA"/>
    <w:lvl w:ilvl="0" w:tplc="B90A571A">
      <w:start w:val="1"/>
      <w:numFmt w:val="decimal"/>
      <w:lvlText w:val="%1."/>
      <w:lvlJc w:val="left"/>
      <w:pPr>
        <w:tabs>
          <w:tab w:val="num" w:pos="720"/>
        </w:tabs>
        <w:ind w:left="720" w:hanging="360"/>
      </w:pPr>
    </w:lvl>
    <w:lvl w:ilvl="1" w:tplc="030ADED6" w:tentative="1">
      <w:start w:val="1"/>
      <w:numFmt w:val="decimal"/>
      <w:lvlText w:val="%2."/>
      <w:lvlJc w:val="left"/>
      <w:pPr>
        <w:tabs>
          <w:tab w:val="num" w:pos="1440"/>
        </w:tabs>
        <w:ind w:left="1440" w:hanging="360"/>
      </w:pPr>
    </w:lvl>
    <w:lvl w:ilvl="2" w:tplc="72FA5908" w:tentative="1">
      <w:start w:val="1"/>
      <w:numFmt w:val="decimal"/>
      <w:lvlText w:val="%3."/>
      <w:lvlJc w:val="left"/>
      <w:pPr>
        <w:tabs>
          <w:tab w:val="num" w:pos="2160"/>
        </w:tabs>
        <w:ind w:left="2160" w:hanging="360"/>
      </w:pPr>
    </w:lvl>
    <w:lvl w:ilvl="3" w:tplc="099025BA" w:tentative="1">
      <w:start w:val="1"/>
      <w:numFmt w:val="decimal"/>
      <w:lvlText w:val="%4."/>
      <w:lvlJc w:val="left"/>
      <w:pPr>
        <w:tabs>
          <w:tab w:val="num" w:pos="2880"/>
        </w:tabs>
        <w:ind w:left="2880" w:hanging="360"/>
      </w:pPr>
    </w:lvl>
    <w:lvl w:ilvl="4" w:tplc="A4387B94" w:tentative="1">
      <w:start w:val="1"/>
      <w:numFmt w:val="decimal"/>
      <w:lvlText w:val="%5."/>
      <w:lvlJc w:val="left"/>
      <w:pPr>
        <w:tabs>
          <w:tab w:val="num" w:pos="3600"/>
        </w:tabs>
        <w:ind w:left="3600" w:hanging="360"/>
      </w:pPr>
    </w:lvl>
    <w:lvl w:ilvl="5" w:tplc="75B4F496" w:tentative="1">
      <w:start w:val="1"/>
      <w:numFmt w:val="decimal"/>
      <w:lvlText w:val="%6."/>
      <w:lvlJc w:val="left"/>
      <w:pPr>
        <w:tabs>
          <w:tab w:val="num" w:pos="4320"/>
        </w:tabs>
        <w:ind w:left="4320" w:hanging="360"/>
      </w:pPr>
    </w:lvl>
    <w:lvl w:ilvl="6" w:tplc="BF2A52DA" w:tentative="1">
      <w:start w:val="1"/>
      <w:numFmt w:val="decimal"/>
      <w:lvlText w:val="%7."/>
      <w:lvlJc w:val="left"/>
      <w:pPr>
        <w:tabs>
          <w:tab w:val="num" w:pos="5040"/>
        </w:tabs>
        <w:ind w:left="5040" w:hanging="360"/>
      </w:pPr>
    </w:lvl>
    <w:lvl w:ilvl="7" w:tplc="CDDE6D38" w:tentative="1">
      <w:start w:val="1"/>
      <w:numFmt w:val="decimal"/>
      <w:lvlText w:val="%8."/>
      <w:lvlJc w:val="left"/>
      <w:pPr>
        <w:tabs>
          <w:tab w:val="num" w:pos="5760"/>
        </w:tabs>
        <w:ind w:left="5760" w:hanging="360"/>
      </w:pPr>
    </w:lvl>
    <w:lvl w:ilvl="8" w:tplc="57F60F9A" w:tentative="1">
      <w:start w:val="1"/>
      <w:numFmt w:val="decimal"/>
      <w:lvlText w:val="%9."/>
      <w:lvlJc w:val="left"/>
      <w:pPr>
        <w:tabs>
          <w:tab w:val="num" w:pos="6480"/>
        </w:tabs>
        <w:ind w:left="6480" w:hanging="360"/>
      </w:pPr>
    </w:lvl>
  </w:abstractNum>
  <w:abstractNum w:abstractNumId="30" w15:restartNumberingAfterBreak="0">
    <w:nsid w:val="621D4789"/>
    <w:multiLevelType w:val="hybridMultilevel"/>
    <w:tmpl w:val="39745F6C"/>
    <w:lvl w:ilvl="0" w:tplc="6290BE86">
      <w:start w:val="1"/>
      <w:numFmt w:val="bullet"/>
      <w:pStyle w:val="NOK-opsomming"/>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6400251B"/>
    <w:multiLevelType w:val="hybridMultilevel"/>
    <w:tmpl w:val="5D829CCE"/>
    <w:lvl w:ilvl="0" w:tplc="011A938E">
      <w:start w:val="1"/>
      <w:numFmt w:val="bullet"/>
      <w:lvlText w:val=""/>
      <w:lvlJc w:val="left"/>
      <w:pPr>
        <w:ind w:left="1437"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8A70E3A"/>
    <w:multiLevelType w:val="hybridMultilevel"/>
    <w:tmpl w:val="0FF0BDA6"/>
    <w:lvl w:ilvl="0" w:tplc="35102D84">
      <w:start w:val="1"/>
      <w:numFmt w:val="bullet"/>
      <w:lvlText w:val="•"/>
      <w:lvlJc w:val="left"/>
      <w:pPr>
        <w:tabs>
          <w:tab w:val="num" w:pos="720"/>
        </w:tabs>
        <w:ind w:left="720" w:hanging="360"/>
      </w:pPr>
      <w:rPr>
        <w:rFonts w:ascii="Arial" w:hAnsi="Arial" w:hint="default"/>
      </w:rPr>
    </w:lvl>
    <w:lvl w:ilvl="1" w:tplc="95348194" w:tentative="1">
      <w:start w:val="1"/>
      <w:numFmt w:val="bullet"/>
      <w:lvlText w:val="•"/>
      <w:lvlJc w:val="left"/>
      <w:pPr>
        <w:tabs>
          <w:tab w:val="num" w:pos="1440"/>
        </w:tabs>
        <w:ind w:left="1440" w:hanging="360"/>
      </w:pPr>
      <w:rPr>
        <w:rFonts w:ascii="Arial" w:hAnsi="Arial" w:hint="default"/>
      </w:rPr>
    </w:lvl>
    <w:lvl w:ilvl="2" w:tplc="ADC879AE" w:tentative="1">
      <w:start w:val="1"/>
      <w:numFmt w:val="bullet"/>
      <w:lvlText w:val="•"/>
      <w:lvlJc w:val="left"/>
      <w:pPr>
        <w:tabs>
          <w:tab w:val="num" w:pos="2160"/>
        </w:tabs>
        <w:ind w:left="2160" w:hanging="360"/>
      </w:pPr>
      <w:rPr>
        <w:rFonts w:ascii="Arial" w:hAnsi="Arial" w:hint="default"/>
      </w:rPr>
    </w:lvl>
    <w:lvl w:ilvl="3" w:tplc="8724FD4E" w:tentative="1">
      <w:start w:val="1"/>
      <w:numFmt w:val="bullet"/>
      <w:lvlText w:val="•"/>
      <w:lvlJc w:val="left"/>
      <w:pPr>
        <w:tabs>
          <w:tab w:val="num" w:pos="2880"/>
        </w:tabs>
        <w:ind w:left="2880" w:hanging="360"/>
      </w:pPr>
      <w:rPr>
        <w:rFonts w:ascii="Arial" w:hAnsi="Arial" w:hint="default"/>
      </w:rPr>
    </w:lvl>
    <w:lvl w:ilvl="4" w:tplc="4FE69DE4" w:tentative="1">
      <w:start w:val="1"/>
      <w:numFmt w:val="bullet"/>
      <w:lvlText w:val="•"/>
      <w:lvlJc w:val="left"/>
      <w:pPr>
        <w:tabs>
          <w:tab w:val="num" w:pos="3600"/>
        </w:tabs>
        <w:ind w:left="3600" w:hanging="360"/>
      </w:pPr>
      <w:rPr>
        <w:rFonts w:ascii="Arial" w:hAnsi="Arial" w:hint="default"/>
      </w:rPr>
    </w:lvl>
    <w:lvl w:ilvl="5" w:tplc="C5920434" w:tentative="1">
      <w:start w:val="1"/>
      <w:numFmt w:val="bullet"/>
      <w:lvlText w:val="•"/>
      <w:lvlJc w:val="left"/>
      <w:pPr>
        <w:tabs>
          <w:tab w:val="num" w:pos="4320"/>
        </w:tabs>
        <w:ind w:left="4320" w:hanging="360"/>
      </w:pPr>
      <w:rPr>
        <w:rFonts w:ascii="Arial" w:hAnsi="Arial" w:hint="default"/>
      </w:rPr>
    </w:lvl>
    <w:lvl w:ilvl="6" w:tplc="878A2DE4" w:tentative="1">
      <w:start w:val="1"/>
      <w:numFmt w:val="bullet"/>
      <w:lvlText w:val="•"/>
      <w:lvlJc w:val="left"/>
      <w:pPr>
        <w:tabs>
          <w:tab w:val="num" w:pos="5040"/>
        </w:tabs>
        <w:ind w:left="5040" w:hanging="360"/>
      </w:pPr>
      <w:rPr>
        <w:rFonts w:ascii="Arial" w:hAnsi="Arial" w:hint="default"/>
      </w:rPr>
    </w:lvl>
    <w:lvl w:ilvl="7" w:tplc="0BAAF27C" w:tentative="1">
      <w:start w:val="1"/>
      <w:numFmt w:val="bullet"/>
      <w:lvlText w:val="•"/>
      <w:lvlJc w:val="left"/>
      <w:pPr>
        <w:tabs>
          <w:tab w:val="num" w:pos="5760"/>
        </w:tabs>
        <w:ind w:left="5760" w:hanging="360"/>
      </w:pPr>
      <w:rPr>
        <w:rFonts w:ascii="Arial" w:hAnsi="Arial" w:hint="default"/>
      </w:rPr>
    </w:lvl>
    <w:lvl w:ilvl="8" w:tplc="269442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150C42"/>
    <w:multiLevelType w:val="hybridMultilevel"/>
    <w:tmpl w:val="CDBA03B4"/>
    <w:lvl w:ilvl="0" w:tplc="DB726832">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4" w15:restartNumberingAfterBreak="0">
    <w:nsid w:val="6A1625C4"/>
    <w:multiLevelType w:val="hybridMultilevel"/>
    <w:tmpl w:val="1A0A443C"/>
    <w:lvl w:ilvl="0" w:tplc="0BD0AD4C">
      <w:start w:val="1"/>
      <w:numFmt w:val="bullet"/>
      <w:lvlText w:val="•"/>
      <w:lvlJc w:val="left"/>
      <w:pPr>
        <w:tabs>
          <w:tab w:val="num" w:pos="720"/>
        </w:tabs>
        <w:ind w:left="720" w:hanging="360"/>
      </w:pPr>
      <w:rPr>
        <w:rFonts w:ascii="Arial" w:hAnsi="Arial" w:hint="default"/>
      </w:rPr>
    </w:lvl>
    <w:lvl w:ilvl="1" w:tplc="D1B6E118">
      <w:start w:val="190"/>
      <w:numFmt w:val="bullet"/>
      <w:lvlText w:val="•"/>
      <w:lvlJc w:val="left"/>
      <w:pPr>
        <w:tabs>
          <w:tab w:val="num" w:pos="1440"/>
        </w:tabs>
        <w:ind w:left="1440" w:hanging="360"/>
      </w:pPr>
      <w:rPr>
        <w:rFonts w:ascii="Arial" w:hAnsi="Arial" w:hint="default"/>
      </w:rPr>
    </w:lvl>
    <w:lvl w:ilvl="2" w:tplc="F08CEB06" w:tentative="1">
      <w:start w:val="1"/>
      <w:numFmt w:val="bullet"/>
      <w:lvlText w:val="•"/>
      <w:lvlJc w:val="left"/>
      <w:pPr>
        <w:tabs>
          <w:tab w:val="num" w:pos="2160"/>
        </w:tabs>
        <w:ind w:left="2160" w:hanging="360"/>
      </w:pPr>
      <w:rPr>
        <w:rFonts w:ascii="Arial" w:hAnsi="Arial" w:hint="default"/>
      </w:rPr>
    </w:lvl>
    <w:lvl w:ilvl="3" w:tplc="EE548E3E" w:tentative="1">
      <w:start w:val="1"/>
      <w:numFmt w:val="bullet"/>
      <w:lvlText w:val="•"/>
      <w:lvlJc w:val="left"/>
      <w:pPr>
        <w:tabs>
          <w:tab w:val="num" w:pos="2880"/>
        </w:tabs>
        <w:ind w:left="2880" w:hanging="360"/>
      </w:pPr>
      <w:rPr>
        <w:rFonts w:ascii="Arial" w:hAnsi="Arial" w:hint="default"/>
      </w:rPr>
    </w:lvl>
    <w:lvl w:ilvl="4" w:tplc="6F3825DE" w:tentative="1">
      <w:start w:val="1"/>
      <w:numFmt w:val="bullet"/>
      <w:lvlText w:val="•"/>
      <w:lvlJc w:val="left"/>
      <w:pPr>
        <w:tabs>
          <w:tab w:val="num" w:pos="3600"/>
        </w:tabs>
        <w:ind w:left="3600" w:hanging="360"/>
      </w:pPr>
      <w:rPr>
        <w:rFonts w:ascii="Arial" w:hAnsi="Arial" w:hint="default"/>
      </w:rPr>
    </w:lvl>
    <w:lvl w:ilvl="5" w:tplc="29A2AB68" w:tentative="1">
      <w:start w:val="1"/>
      <w:numFmt w:val="bullet"/>
      <w:lvlText w:val="•"/>
      <w:lvlJc w:val="left"/>
      <w:pPr>
        <w:tabs>
          <w:tab w:val="num" w:pos="4320"/>
        </w:tabs>
        <w:ind w:left="4320" w:hanging="360"/>
      </w:pPr>
      <w:rPr>
        <w:rFonts w:ascii="Arial" w:hAnsi="Arial" w:hint="default"/>
      </w:rPr>
    </w:lvl>
    <w:lvl w:ilvl="6" w:tplc="5290E89A" w:tentative="1">
      <w:start w:val="1"/>
      <w:numFmt w:val="bullet"/>
      <w:lvlText w:val="•"/>
      <w:lvlJc w:val="left"/>
      <w:pPr>
        <w:tabs>
          <w:tab w:val="num" w:pos="5040"/>
        </w:tabs>
        <w:ind w:left="5040" w:hanging="360"/>
      </w:pPr>
      <w:rPr>
        <w:rFonts w:ascii="Arial" w:hAnsi="Arial" w:hint="default"/>
      </w:rPr>
    </w:lvl>
    <w:lvl w:ilvl="7" w:tplc="1AFEE4FE" w:tentative="1">
      <w:start w:val="1"/>
      <w:numFmt w:val="bullet"/>
      <w:lvlText w:val="•"/>
      <w:lvlJc w:val="left"/>
      <w:pPr>
        <w:tabs>
          <w:tab w:val="num" w:pos="5760"/>
        </w:tabs>
        <w:ind w:left="5760" w:hanging="360"/>
      </w:pPr>
      <w:rPr>
        <w:rFonts w:ascii="Arial" w:hAnsi="Arial" w:hint="default"/>
      </w:rPr>
    </w:lvl>
    <w:lvl w:ilvl="8" w:tplc="71A4FC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FD04C0"/>
    <w:multiLevelType w:val="hybridMultilevel"/>
    <w:tmpl w:val="CD98E9D8"/>
    <w:lvl w:ilvl="0" w:tplc="C7C43FEA">
      <w:start w:val="1"/>
      <w:numFmt w:val="bullet"/>
      <w:lvlText w:val="•"/>
      <w:lvlJc w:val="left"/>
      <w:pPr>
        <w:tabs>
          <w:tab w:val="num" w:pos="720"/>
        </w:tabs>
        <w:ind w:left="720" w:hanging="360"/>
      </w:pPr>
      <w:rPr>
        <w:rFonts w:ascii="Arial" w:hAnsi="Arial" w:hint="default"/>
      </w:rPr>
    </w:lvl>
    <w:lvl w:ilvl="1" w:tplc="6CF8F2BC" w:tentative="1">
      <w:start w:val="1"/>
      <w:numFmt w:val="bullet"/>
      <w:lvlText w:val="•"/>
      <w:lvlJc w:val="left"/>
      <w:pPr>
        <w:tabs>
          <w:tab w:val="num" w:pos="1440"/>
        </w:tabs>
        <w:ind w:left="1440" w:hanging="360"/>
      </w:pPr>
      <w:rPr>
        <w:rFonts w:ascii="Arial" w:hAnsi="Arial" w:hint="default"/>
      </w:rPr>
    </w:lvl>
    <w:lvl w:ilvl="2" w:tplc="970C56EE" w:tentative="1">
      <w:start w:val="1"/>
      <w:numFmt w:val="bullet"/>
      <w:lvlText w:val="•"/>
      <w:lvlJc w:val="left"/>
      <w:pPr>
        <w:tabs>
          <w:tab w:val="num" w:pos="2160"/>
        </w:tabs>
        <w:ind w:left="2160" w:hanging="360"/>
      </w:pPr>
      <w:rPr>
        <w:rFonts w:ascii="Arial" w:hAnsi="Arial" w:hint="default"/>
      </w:rPr>
    </w:lvl>
    <w:lvl w:ilvl="3" w:tplc="748800D6" w:tentative="1">
      <w:start w:val="1"/>
      <w:numFmt w:val="bullet"/>
      <w:lvlText w:val="•"/>
      <w:lvlJc w:val="left"/>
      <w:pPr>
        <w:tabs>
          <w:tab w:val="num" w:pos="2880"/>
        </w:tabs>
        <w:ind w:left="2880" w:hanging="360"/>
      </w:pPr>
      <w:rPr>
        <w:rFonts w:ascii="Arial" w:hAnsi="Arial" w:hint="default"/>
      </w:rPr>
    </w:lvl>
    <w:lvl w:ilvl="4" w:tplc="8730E230" w:tentative="1">
      <w:start w:val="1"/>
      <w:numFmt w:val="bullet"/>
      <w:lvlText w:val="•"/>
      <w:lvlJc w:val="left"/>
      <w:pPr>
        <w:tabs>
          <w:tab w:val="num" w:pos="3600"/>
        </w:tabs>
        <w:ind w:left="3600" w:hanging="360"/>
      </w:pPr>
      <w:rPr>
        <w:rFonts w:ascii="Arial" w:hAnsi="Arial" w:hint="default"/>
      </w:rPr>
    </w:lvl>
    <w:lvl w:ilvl="5" w:tplc="D6668DAC" w:tentative="1">
      <w:start w:val="1"/>
      <w:numFmt w:val="bullet"/>
      <w:lvlText w:val="•"/>
      <w:lvlJc w:val="left"/>
      <w:pPr>
        <w:tabs>
          <w:tab w:val="num" w:pos="4320"/>
        </w:tabs>
        <w:ind w:left="4320" w:hanging="360"/>
      </w:pPr>
      <w:rPr>
        <w:rFonts w:ascii="Arial" w:hAnsi="Arial" w:hint="default"/>
      </w:rPr>
    </w:lvl>
    <w:lvl w:ilvl="6" w:tplc="856C131E" w:tentative="1">
      <w:start w:val="1"/>
      <w:numFmt w:val="bullet"/>
      <w:lvlText w:val="•"/>
      <w:lvlJc w:val="left"/>
      <w:pPr>
        <w:tabs>
          <w:tab w:val="num" w:pos="5040"/>
        </w:tabs>
        <w:ind w:left="5040" w:hanging="360"/>
      </w:pPr>
      <w:rPr>
        <w:rFonts w:ascii="Arial" w:hAnsi="Arial" w:hint="default"/>
      </w:rPr>
    </w:lvl>
    <w:lvl w:ilvl="7" w:tplc="C874A54E" w:tentative="1">
      <w:start w:val="1"/>
      <w:numFmt w:val="bullet"/>
      <w:lvlText w:val="•"/>
      <w:lvlJc w:val="left"/>
      <w:pPr>
        <w:tabs>
          <w:tab w:val="num" w:pos="5760"/>
        </w:tabs>
        <w:ind w:left="5760" w:hanging="360"/>
      </w:pPr>
      <w:rPr>
        <w:rFonts w:ascii="Arial" w:hAnsi="Arial" w:hint="default"/>
      </w:rPr>
    </w:lvl>
    <w:lvl w:ilvl="8" w:tplc="31A855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35CD5"/>
    <w:multiLevelType w:val="hybridMultilevel"/>
    <w:tmpl w:val="DCA4FB66"/>
    <w:lvl w:ilvl="0" w:tplc="356A82E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080C27"/>
    <w:multiLevelType w:val="multilevel"/>
    <w:tmpl w:val="E36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803EC"/>
    <w:multiLevelType w:val="hybridMultilevel"/>
    <w:tmpl w:val="F5B272B0"/>
    <w:lvl w:ilvl="0" w:tplc="B838D758">
      <w:start w:val="1"/>
      <w:numFmt w:val="bullet"/>
      <w:lvlText w:val=""/>
      <w:lvlJc w:val="left"/>
      <w:pPr>
        <w:ind w:left="720" w:hanging="360"/>
      </w:pPr>
      <w:rPr>
        <w:rFonts w:ascii="Symbol" w:hAnsi="Symbol" w:hint="default"/>
      </w:rPr>
    </w:lvl>
    <w:lvl w:ilvl="1" w:tplc="6EB46E0C">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BF44AF"/>
    <w:multiLevelType w:val="multilevel"/>
    <w:tmpl w:val="6DCC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F60AA8"/>
    <w:multiLevelType w:val="hybridMultilevel"/>
    <w:tmpl w:val="E0FA697C"/>
    <w:lvl w:ilvl="0" w:tplc="350EE440">
      <w:start w:val="1"/>
      <w:numFmt w:val="bullet"/>
      <w:lvlText w:val="•"/>
      <w:lvlJc w:val="left"/>
      <w:pPr>
        <w:tabs>
          <w:tab w:val="num" w:pos="720"/>
        </w:tabs>
        <w:ind w:left="720" w:hanging="360"/>
      </w:pPr>
      <w:rPr>
        <w:rFonts w:ascii="Arial" w:hAnsi="Arial" w:hint="default"/>
      </w:rPr>
    </w:lvl>
    <w:lvl w:ilvl="1" w:tplc="E9B2F338" w:tentative="1">
      <w:start w:val="1"/>
      <w:numFmt w:val="bullet"/>
      <w:lvlText w:val="•"/>
      <w:lvlJc w:val="left"/>
      <w:pPr>
        <w:tabs>
          <w:tab w:val="num" w:pos="1440"/>
        </w:tabs>
        <w:ind w:left="1440" w:hanging="360"/>
      </w:pPr>
      <w:rPr>
        <w:rFonts w:ascii="Arial" w:hAnsi="Arial" w:hint="default"/>
      </w:rPr>
    </w:lvl>
    <w:lvl w:ilvl="2" w:tplc="661A7948" w:tentative="1">
      <w:start w:val="1"/>
      <w:numFmt w:val="bullet"/>
      <w:lvlText w:val="•"/>
      <w:lvlJc w:val="left"/>
      <w:pPr>
        <w:tabs>
          <w:tab w:val="num" w:pos="2160"/>
        </w:tabs>
        <w:ind w:left="2160" w:hanging="360"/>
      </w:pPr>
      <w:rPr>
        <w:rFonts w:ascii="Arial" w:hAnsi="Arial" w:hint="default"/>
      </w:rPr>
    </w:lvl>
    <w:lvl w:ilvl="3" w:tplc="28942194" w:tentative="1">
      <w:start w:val="1"/>
      <w:numFmt w:val="bullet"/>
      <w:lvlText w:val="•"/>
      <w:lvlJc w:val="left"/>
      <w:pPr>
        <w:tabs>
          <w:tab w:val="num" w:pos="2880"/>
        </w:tabs>
        <w:ind w:left="2880" w:hanging="360"/>
      </w:pPr>
      <w:rPr>
        <w:rFonts w:ascii="Arial" w:hAnsi="Arial" w:hint="default"/>
      </w:rPr>
    </w:lvl>
    <w:lvl w:ilvl="4" w:tplc="97D2BBEE" w:tentative="1">
      <w:start w:val="1"/>
      <w:numFmt w:val="bullet"/>
      <w:lvlText w:val="•"/>
      <w:lvlJc w:val="left"/>
      <w:pPr>
        <w:tabs>
          <w:tab w:val="num" w:pos="3600"/>
        </w:tabs>
        <w:ind w:left="3600" w:hanging="360"/>
      </w:pPr>
      <w:rPr>
        <w:rFonts w:ascii="Arial" w:hAnsi="Arial" w:hint="default"/>
      </w:rPr>
    </w:lvl>
    <w:lvl w:ilvl="5" w:tplc="186EA45C" w:tentative="1">
      <w:start w:val="1"/>
      <w:numFmt w:val="bullet"/>
      <w:lvlText w:val="•"/>
      <w:lvlJc w:val="left"/>
      <w:pPr>
        <w:tabs>
          <w:tab w:val="num" w:pos="4320"/>
        </w:tabs>
        <w:ind w:left="4320" w:hanging="360"/>
      </w:pPr>
      <w:rPr>
        <w:rFonts w:ascii="Arial" w:hAnsi="Arial" w:hint="default"/>
      </w:rPr>
    </w:lvl>
    <w:lvl w:ilvl="6" w:tplc="D2488978" w:tentative="1">
      <w:start w:val="1"/>
      <w:numFmt w:val="bullet"/>
      <w:lvlText w:val="•"/>
      <w:lvlJc w:val="left"/>
      <w:pPr>
        <w:tabs>
          <w:tab w:val="num" w:pos="5040"/>
        </w:tabs>
        <w:ind w:left="5040" w:hanging="360"/>
      </w:pPr>
      <w:rPr>
        <w:rFonts w:ascii="Arial" w:hAnsi="Arial" w:hint="default"/>
      </w:rPr>
    </w:lvl>
    <w:lvl w:ilvl="7" w:tplc="3B64DDFC" w:tentative="1">
      <w:start w:val="1"/>
      <w:numFmt w:val="bullet"/>
      <w:lvlText w:val="•"/>
      <w:lvlJc w:val="left"/>
      <w:pPr>
        <w:tabs>
          <w:tab w:val="num" w:pos="5760"/>
        </w:tabs>
        <w:ind w:left="5760" w:hanging="360"/>
      </w:pPr>
      <w:rPr>
        <w:rFonts w:ascii="Arial" w:hAnsi="Arial" w:hint="default"/>
      </w:rPr>
    </w:lvl>
    <w:lvl w:ilvl="8" w:tplc="8B6E9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047CDC"/>
    <w:multiLevelType w:val="hybridMultilevel"/>
    <w:tmpl w:val="A3987EF4"/>
    <w:lvl w:ilvl="0" w:tplc="B3CC3304">
      <w:start w:val="1"/>
      <w:numFmt w:val="bullet"/>
      <w:lvlText w:val="•"/>
      <w:lvlJc w:val="left"/>
      <w:pPr>
        <w:tabs>
          <w:tab w:val="num" w:pos="720"/>
        </w:tabs>
        <w:ind w:left="720" w:hanging="360"/>
      </w:pPr>
      <w:rPr>
        <w:rFonts w:ascii="Arial" w:hAnsi="Arial" w:hint="default"/>
      </w:rPr>
    </w:lvl>
    <w:lvl w:ilvl="1" w:tplc="8F7AE3E2" w:tentative="1">
      <w:start w:val="1"/>
      <w:numFmt w:val="bullet"/>
      <w:lvlText w:val="•"/>
      <w:lvlJc w:val="left"/>
      <w:pPr>
        <w:tabs>
          <w:tab w:val="num" w:pos="1440"/>
        </w:tabs>
        <w:ind w:left="1440" w:hanging="360"/>
      </w:pPr>
      <w:rPr>
        <w:rFonts w:ascii="Arial" w:hAnsi="Arial" w:hint="default"/>
      </w:rPr>
    </w:lvl>
    <w:lvl w:ilvl="2" w:tplc="1624BA2A" w:tentative="1">
      <w:start w:val="1"/>
      <w:numFmt w:val="bullet"/>
      <w:lvlText w:val="•"/>
      <w:lvlJc w:val="left"/>
      <w:pPr>
        <w:tabs>
          <w:tab w:val="num" w:pos="2160"/>
        </w:tabs>
        <w:ind w:left="2160" w:hanging="360"/>
      </w:pPr>
      <w:rPr>
        <w:rFonts w:ascii="Arial" w:hAnsi="Arial" w:hint="default"/>
      </w:rPr>
    </w:lvl>
    <w:lvl w:ilvl="3" w:tplc="581226D4" w:tentative="1">
      <w:start w:val="1"/>
      <w:numFmt w:val="bullet"/>
      <w:lvlText w:val="•"/>
      <w:lvlJc w:val="left"/>
      <w:pPr>
        <w:tabs>
          <w:tab w:val="num" w:pos="2880"/>
        </w:tabs>
        <w:ind w:left="2880" w:hanging="360"/>
      </w:pPr>
      <w:rPr>
        <w:rFonts w:ascii="Arial" w:hAnsi="Arial" w:hint="default"/>
      </w:rPr>
    </w:lvl>
    <w:lvl w:ilvl="4" w:tplc="F1C8109E" w:tentative="1">
      <w:start w:val="1"/>
      <w:numFmt w:val="bullet"/>
      <w:lvlText w:val="•"/>
      <w:lvlJc w:val="left"/>
      <w:pPr>
        <w:tabs>
          <w:tab w:val="num" w:pos="3600"/>
        </w:tabs>
        <w:ind w:left="3600" w:hanging="360"/>
      </w:pPr>
      <w:rPr>
        <w:rFonts w:ascii="Arial" w:hAnsi="Arial" w:hint="default"/>
      </w:rPr>
    </w:lvl>
    <w:lvl w:ilvl="5" w:tplc="C876D082" w:tentative="1">
      <w:start w:val="1"/>
      <w:numFmt w:val="bullet"/>
      <w:lvlText w:val="•"/>
      <w:lvlJc w:val="left"/>
      <w:pPr>
        <w:tabs>
          <w:tab w:val="num" w:pos="4320"/>
        </w:tabs>
        <w:ind w:left="4320" w:hanging="360"/>
      </w:pPr>
      <w:rPr>
        <w:rFonts w:ascii="Arial" w:hAnsi="Arial" w:hint="default"/>
      </w:rPr>
    </w:lvl>
    <w:lvl w:ilvl="6" w:tplc="A112A732" w:tentative="1">
      <w:start w:val="1"/>
      <w:numFmt w:val="bullet"/>
      <w:lvlText w:val="•"/>
      <w:lvlJc w:val="left"/>
      <w:pPr>
        <w:tabs>
          <w:tab w:val="num" w:pos="5040"/>
        </w:tabs>
        <w:ind w:left="5040" w:hanging="360"/>
      </w:pPr>
      <w:rPr>
        <w:rFonts w:ascii="Arial" w:hAnsi="Arial" w:hint="default"/>
      </w:rPr>
    </w:lvl>
    <w:lvl w:ilvl="7" w:tplc="9DD43DF0" w:tentative="1">
      <w:start w:val="1"/>
      <w:numFmt w:val="bullet"/>
      <w:lvlText w:val="•"/>
      <w:lvlJc w:val="left"/>
      <w:pPr>
        <w:tabs>
          <w:tab w:val="num" w:pos="5760"/>
        </w:tabs>
        <w:ind w:left="5760" w:hanging="360"/>
      </w:pPr>
      <w:rPr>
        <w:rFonts w:ascii="Arial" w:hAnsi="Arial" w:hint="default"/>
      </w:rPr>
    </w:lvl>
    <w:lvl w:ilvl="8" w:tplc="A632436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7671F2"/>
    <w:multiLevelType w:val="multilevel"/>
    <w:tmpl w:val="24425B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4" w15:restartNumberingAfterBreak="0">
    <w:nsid w:val="7FB16FCA"/>
    <w:multiLevelType w:val="hybridMultilevel"/>
    <w:tmpl w:val="5E509772"/>
    <w:lvl w:ilvl="0" w:tplc="6F769E8C">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5" w15:restartNumberingAfterBreak="0">
    <w:nsid w:val="7FE430CA"/>
    <w:multiLevelType w:val="hybridMultilevel"/>
    <w:tmpl w:val="F5C4EB1C"/>
    <w:lvl w:ilvl="0" w:tplc="18E689E6">
      <w:start w:val="1"/>
      <w:numFmt w:val="bullet"/>
      <w:lvlText w:val="•"/>
      <w:lvlJc w:val="left"/>
      <w:pPr>
        <w:tabs>
          <w:tab w:val="num" w:pos="720"/>
        </w:tabs>
        <w:ind w:left="720" w:hanging="360"/>
      </w:pPr>
      <w:rPr>
        <w:rFonts w:ascii="Arial" w:hAnsi="Arial" w:hint="default"/>
      </w:rPr>
    </w:lvl>
    <w:lvl w:ilvl="1" w:tplc="C6F2A742" w:tentative="1">
      <w:start w:val="1"/>
      <w:numFmt w:val="bullet"/>
      <w:lvlText w:val="•"/>
      <w:lvlJc w:val="left"/>
      <w:pPr>
        <w:tabs>
          <w:tab w:val="num" w:pos="1440"/>
        </w:tabs>
        <w:ind w:left="1440" w:hanging="360"/>
      </w:pPr>
      <w:rPr>
        <w:rFonts w:ascii="Arial" w:hAnsi="Arial" w:hint="default"/>
      </w:rPr>
    </w:lvl>
    <w:lvl w:ilvl="2" w:tplc="15C218D2" w:tentative="1">
      <w:start w:val="1"/>
      <w:numFmt w:val="bullet"/>
      <w:lvlText w:val="•"/>
      <w:lvlJc w:val="left"/>
      <w:pPr>
        <w:tabs>
          <w:tab w:val="num" w:pos="2160"/>
        </w:tabs>
        <w:ind w:left="2160" w:hanging="360"/>
      </w:pPr>
      <w:rPr>
        <w:rFonts w:ascii="Arial" w:hAnsi="Arial" w:hint="default"/>
      </w:rPr>
    </w:lvl>
    <w:lvl w:ilvl="3" w:tplc="923A406C" w:tentative="1">
      <w:start w:val="1"/>
      <w:numFmt w:val="bullet"/>
      <w:lvlText w:val="•"/>
      <w:lvlJc w:val="left"/>
      <w:pPr>
        <w:tabs>
          <w:tab w:val="num" w:pos="2880"/>
        </w:tabs>
        <w:ind w:left="2880" w:hanging="360"/>
      </w:pPr>
      <w:rPr>
        <w:rFonts w:ascii="Arial" w:hAnsi="Arial" w:hint="default"/>
      </w:rPr>
    </w:lvl>
    <w:lvl w:ilvl="4" w:tplc="C3A8BB56" w:tentative="1">
      <w:start w:val="1"/>
      <w:numFmt w:val="bullet"/>
      <w:lvlText w:val="•"/>
      <w:lvlJc w:val="left"/>
      <w:pPr>
        <w:tabs>
          <w:tab w:val="num" w:pos="3600"/>
        </w:tabs>
        <w:ind w:left="3600" w:hanging="360"/>
      </w:pPr>
      <w:rPr>
        <w:rFonts w:ascii="Arial" w:hAnsi="Arial" w:hint="default"/>
      </w:rPr>
    </w:lvl>
    <w:lvl w:ilvl="5" w:tplc="54906C28" w:tentative="1">
      <w:start w:val="1"/>
      <w:numFmt w:val="bullet"/>
      <w:lvlText w:val="•"/>
      <w:lvlJc w:val="left"/>
      <w:pPr>
        <w:tabs>
          <w:tab w:val="num" w:pos="4320"/>
        </w:tabs>
        <w:ind w:left="4320" w:hanging="360"/>
      </w:pPr>
      <w:rPr>
        <w:rFonts w:ascii="Arial" w:hAnsi="Arial" w:hint="default"/>
      </w:rPr>
    </w:lvl>
    <w:lvl w:ilvl="6" w:tplc="AAD07EF0" w:tentative="1">
      <w:start w:val="1"/>
      <w:numFmt w:val="bullet"/>
      <w:lvlText w:val="•"/>
      <w:lvlJc w:val="left"/>
      <w:pPr>
        <w:tabs>
          <w:tab w:val="num" w:pos="5040"/>
        </w:tabs>
        <w:ind w:left="5040" w:hanging="360"/>
      </w:pPr>
      <w:rPr>
        <w:rFonts w:ascii="Arial" w:hAnsi="Arial" w:hint="default"/>
      </w:rPr>
    </w:lvl>
    <w:lvl w:ilvl="7" w:tplc="6254A4E2" w:tentative="1">
      <w:start w:val="1"/>
      <w:numFmt w:val="bullet"/>
      <w:lvlText w:val="•"/>
      <w:lvlJc w:val="left"/>
      <w:pPr>
        <w:tabs>
          <w:tab w:val="num" w:pos="5760"/>
        </w:tabs>
        <w:ind w:left="5760" w:hanging="360"/>
      </w:pPr>
      <w:rPr>
        <w:rFonts w:ascii="Arial" w:hAnsi="Arial" w:hint="default"/>
      </w:rPr>
    </w:lvl>
    <w:lvl w:ilvl="8" w:tplc="E2F0AF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8"/>
  </w:num>
  <w:num w:numId="4">
    <w:abstractNumId w:val="12"/>
  </w:num>
  <w:num w:numId="5">
    <w:abstractNumId w:val="36"/>
  </w:num>
  <w:num w:numId="6">
    <w:abstractNumId w:val="31"/>
  </w:num>
  <w:num w:numId="7">
    <w:abstractNumId w:val="20"/>
  </w:num>
  <w:num w:numId="8">
    <w:abstractNumId w:val="11"/>
  </w:num>
  <w:num w:numId="9">
    <w:abstractNumId w:val="39"/>
  </w:num>
  <w:num w:numId="10">
    <w:abstractNumId w:val="9"/>
  </w:num>
  <w:num w:numId="11">
    <w:abstractNumId w:val="41"/>
  </w:num>
  <w:num w:numId="12">
    <w:abstractNumId w:val="15"/>
  </w:num>
  <w:num w:numId="13">
    <w:abstractNumId w:val="26"/>
  </w:num>
  <w:num w:numId="14">
    <w:abstractNumId w:val="29"/>
  </w:num>
  <w:num w:numId="15">
    <w:abstractNumId w:val="27"/>
  </w:num>
  <w:num w:numId="16">
    <w:abstractNumId w:val="34"/>
  </w:num>
  <w:num w:numId="17">
    <w:abstractNumId w:val="24"/>
  </w:num>
  <w:num w:numId="18">
    <w:abstractNumId w:val="45"/>
  </w:num>
  <w:num w:numId="19">
    <w:abstractNumId w:val="32"/>
  </w:num>
  <w:num w:numId="20">
    <w:abstractNumId w:val="17"/>
  </w:num>
  <w:num w:numId="21">
    <w:abstractNumId w:val="44"/>
  </w:num>
  <w:num w:numId="22">
    <w:abstractNumId w:val="13"/>
  </w:num>
  <w:num w:numId="23">
    <w:abstractNumId w:val="22"/>
  </w:num>
  <w:num w:numId="24">
    <w:abstractNumId w:val="3"/>
  </w:num>
  <w:num w:numId="25">
    <w:abstractNumId w:val="28"/>
  </w:num>
  <w:num w:numId="26">
    <w:abstractNumId w:val="42"/>
  </w:num>
  <w:num w:numId="27">
    <w:abstractNumId w:val="35"/>
  </w:num>
  <w:num w:numId="28">
    <w:abstractNumId w:val="43"/>
  </w:num>
  <w:num w:numId="29">
    <w:abstractNumId w:val="4"/>
  </w:num>
  <w:num w:numId="30">
    <w:abstractNumId w:val="33"/>
  </w:num>
  <w:num w:numId="31">
    <w:abstractNumId w:val="30"/>
  </w:num>
  <w:num w:numId="32">
    <w:abstractNumId w:val="6"/>
  </w:num>
  <w:num w:numId="33">
    <w:abstractNumId w:val="25"/>
  </w:num>
  <w:num w:numId="34">
    <w:abstractNumId w:val="25"/>
    <w:lvlOverride w:ilvl="0">
      <w:lvl w:ilvl="0" w:tplc="0413000F">
        <w:start w:val="1"/>
        <w:numFmt w:val="lowerLetter"/>
        <w:lvlText w:val="%1."/>
        <w:lvlJc w:val="left"/>
        <w:pPr>
          <w:ind w:left="2007" w:hanging="360"/>
        </w:pPr>
        <w:rPr>
          <w:rFonts w:hint="default"/>
        </w:rPr>
      </w:lvl>
    </w:lvlOverride>
    <w:lvlOverride w:ilvl="1">
      <w:lvl w:ilvl="1" w:tplc="04130001">
        <w:start w:val="1"/>
        <w:numFmt w:val="lowerLetter"/>
        <w:lvlText w:val="%2."/>
        <w:lvlJc w:val="left"/>
        <w:pPr>
          <w:ind w:left="1440" w:hanging="360"/>
        </w:pPr>
      </w:lvl>
    </w:lvlOverride>
    <w:lvlOverride w:ilvl="2">
      <w:lvl w:ilvl="2" w:tplc="0413001B">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35">
    <w:abstractNumId w:val="2"/>
  </w:num>
  <w:num w:numId="36">
    <w:abstractNumId w:val="16"/>
  </w:num>
  <w:num w:numId="37">
    <w:abstractNumId w:val="7"/>
  </w:num>
  <w:num w:numId="38">
    <w:abstractNumId w:val="5"/>
  </w:num>
  <w:num w:numId="39">
    <w:abstractNumId w:val="19"/>
  </w:num>
  <w:num w:numId="40">
    <w:abstractNumId w:val="38"/>
  </w:num>
  <w:num w:numId="41">
    <w:abstractNumId w:val="40"/>
  </w:num>
  <w:num w:numId="42">
    <w:abstractNumId w:val="10"/>
  </w:num>
  <w:num w:numId="43">
    <w:abstractNumId w:val="18"/>
  </w:num>
  <w:num w:numId="44">
    <w:abstractNumId w:val="21"/>
  </w:num>
  <w:num w:numId="45">
    <w:abstractNumId w:val="23"/>
  </w:num>
  <w:num w:numId="46">
    <w:abstractNumId w:val="3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DB"/>
    <w:rsid w:val="00001A1F"/>
    <w:rsid w:val="0000309F"/>
    <w:rsid w:val="00005D1B"/>
    <w:rsid w:val="00006827"/>
    <w:rsid w:val="00010019"/>
    <w:rsid w:val="00010815"/>
    <w:rsid w:val="00010899"/>
    <w:rsid w:val="00015BE2"/>
    <w:rsid w:val="0001606B"/>
    <w:rsid w:val="00020626"/>
    <w:rsid w:val="000206F3"/>
    <w:rsid w:val="00022F69"/>
    <w:rsid w:val="00023ACD"/>
    <w:rsid w:val="0002433A"/>
    <w:rsid w:val="00024BD9"/>
    <w:rsid w:val="00025CC9"/>
    <w:rsid w:val="00030361"/>
    <w:rsid w:val="00031072"/>
    <w:rsid w:val="00032DCF"/>
    <w:rsid w:val="0003352B"/>
    <w:rsid w:val="000367B6"/>
    <w:rsid w:val="00037563"/>
    <w:rsid w:val="0004012D"/>
    <w:rsid w:val="00040633"/>
    <w:rsid w:val="00040D99"/>
    <w:rsid w:val="0004163E"/>
    <w:rsid w:val="000438C2"/>
    <w:rsid w:val="00043971"/>
    <w:rsid w:val="0004459B"/>
    <w:rsid w:val="00045D5C"/>
    <w:rsid w:val="000461AB"/>
    <w:rsid w:val="000501E5"/>
    <w:rsid w:val="00050296"/>
    <w:rsid w:val="000502F4"/>
    <w:rsid w:val="00050B67"/>
    <w:rsid w:val="00056086"/>
    <w:rsid w:val="000567CC"/>
    <w:rsid w:val="000568F3"/>
    <w:rsid w:val="000576E7"/>
    <w:rsid w:val="000604EE"/>
    <w:rsid w:val="00060F37"/>
    <w:rsid w:val="00060F45"/>
    <w:rsid w:val="00062252"/>
    <w:rsid w:val="000642E0"/>
    <w:rsid w:val="00065755"/>
    <w:rsid w:val="00066BE1"/>
    <w:rsid w:val="00066C46"/>
    <w:rsid w:val="000670C3"/>
    <w:rsid w:val="00072FEB"/>
    <w:rsid w:val="0007499D"/>
    <w:rsid w:val="000758FE"/>
    <w:rsid w:val="00075C58"/>
    <w:rsid w:val="00080F01"/>
    <w:rsid w:val="00081965"/>
    <w:rsid w:val="00082083"/>
    <w:rsid w:val="00082149"/>
    <w:rsid w:val="0008293F"/>
    <w:rsid w:val="00084239"/>
    <w:rsid w:val="00084D2A"/>
    <w:rsid w:val="0008571E"/>
    <w:rsid w:val="0008649A"/>
    <w:rsid w:val="00090D1D"/>
    <w:rsid w:val="000911F6"/>
    <w:rsid w:val="00092FF9"/>
    <w:rsid w:val="00096F2D"/>
    <w:rsid w:val="00097711"/>
    <w:rsid w:val="000A0A3C"/>
    <w:rsid w:val="000A21D4"/>
    <w:rsid w:val="000A23AB"/>
    <w:rsid w:val="000A24FF"/>
    <w:rsid w:val="000A41F0"/>
    <w:rsid w:val="000A4279"/>
    <w:rsid w:val="000A42CF"/>
    <w:rsid w:val="000A60F9"/>
    <w:rsid w:val="000A6DDA"/>
    <w:rsid w:val="000A70E9"/>
    <w:rsid w:val="000B257E"/>
    <w:rsid w:val="000B547B"/>
    <w:rsid w:val="000B66AF"/>
    <w:rsid w:val="000B7152"/>
    <w:rsid w:val="000B7C55"/>
    <w:rsid w:val="000C2B28"/>
    <w:rsid w:val="000C3479"/>
    <w:rsid w:val="000C4761"/>
    <w:rsid w:val="000C5840"/>
    <w:rsid w:val="000C65C8"/>
    <w:rsid w:val="000C79F3"/>
    <w:rsid w:val="000C7A13"/>
    <w:rsid w:val="000D09DA"/>
    <w:rsid w:val="000D1C7E"/>
    <w:rsid w:val="000D2FA3"/>
    <w:rsid w:val="000D304F"/>
    <w:rsid w:val="000D6102"/>
    <w:rsid w:val="000D6555"/>
    <w:rsid w:val="000E070B"/>
    <w:rsid w:val="000E192B"/>
    <w:rsid w:val="000E3261"/>
    <w:rsid w:val="000E3361"/>
    <w:rsid w:val="000E34E8"/>
    <w:rsid w:val="000E3747"/>
    <w:rsid w:val="000E4054"/>
    <w:rsid w:val="000E44A1"/>
    <w:rsid w:val="000E6F15"/>
    <w:rsid w:val="000E7655"/>
    <w:rsid w:val="000F014E"/>
    <w:rsid w:val="000F0432"/>
    <w:rsid w:val="000F1145"/>
    <w:rsid w:val="000F314C"/>
    <w:rsid w:val="000F60CD"/>
    <w:rsid w:val="000F6350"/>
    <w:rsid w:val="001002C4"/>
    <w:rsid w:val="00100CFD"/>
    <w:rsid w:val="001010F7"/>
    <w:rsid w:val="00102894"/>
    <w:rsid w:val="001044E5"/>
    <w:rsid w:val="00104B02"/>
    <w:rsid w:val="00106CBE"/>
    <w:rsid w:val="00112476"/>
    <w:rsid w:val="00113B36"/>
    <w:rsid w:val="00114E22"/>
    <w:rsid w:val="001152AA"/>
    <w:rsid w:val="00121091"/>
    <w:rsid w:val="001238A7"/>
    <w:rsid w:val="00124A1F"/>
    <w:rsid w:val="00126D88"/>
    <w:rsid w:val="0013026C"/>
    <w:rsid w:val="001329DB"/>
    <w:rsid w:val="00132D33"/>
    <w:rsid w:val="001333A2"/>
    <w:rsid w:val="00133BD1"/>
    <w:rsid w:val="001368D1"/>
    <w:rsid w:val="00136EA0"/>
    <w:rsid w:val="0014220C"/>
    <w:rsid w:val="00142671"/>
    <w:rsid w:val="00143320"/>
    <w:rsid w:val="00143EBA"/>
    <w:rsid w:val="00145F23"/>
    <w:rsid w:val="001500A8"/>
    <w:rsid w:val="0015080E"/>
    <w:rsid w:val="00151706"/>
    <w:rsid w:val="001527BC"/>
    <w:rsid w:val="0015433E"/>
    <w:rsid w:val="0015598E"/>
    <w:rsid w:val="00155D8B"/>
    <w:rsid w:val="00164BEE"/>
    <w:rsid w:val="00165A9A"/>
    <w:rsid w:val="00167623"/>
    <w:rsid w:val="0017095E"/>
    <w:rsid w:val="001715D9"/>
    <w:rsid w:val="00171B4A"/>
    <w:rsid w:val="001720F7"/>
    <w:rsid w:val="00172560"/>
    <w:rsid w:val="00175085"/>
    <w:rsid w:val="001751E6"/>
    <w:rsid w:val="0018035C"/>
    <w:rsid w:val="00180C44"/>
    <w:rsid w:val="00181377"/>
    <w:rsid w:val="0018164D"/>
    <w:rsid w:val="00182A3C"/>
    <w:rsid w:val="00186694"/>
    <w:rsid w:val="00187EF2"/>
    <w:rsid w:val="001909A5"/>
    <w:rsid w:val="00190ED9"/>
    <w:rsid w:val="00192024"/>
    <w:rsid w:val="0019242E"/>
    <w:rsid w:val="001926D8"/>
    <w:rsid w:val="00192721"/>
    <w:rsid w:val="00193D02"/>
    <w:rsid w:val="00195824"/>
    <w:rsid w:val="0019590C"/>
    <w:rsid w:val="001977D9"/>
    <w:rsid w:val="001A0062"/>
    <w:rsid w:val="001A2564"/>
    <w:rsid w:val="001A76E6"/>
    <w:rsid w:val="001A772D"/>
    <w:rsid w:val="001B3DFC"/>
    <w:rsid w:val="001B438A"/>
    <w:rsid w:val="001B5FD3"/>
    <w:rsid w:val="001B750F"/>
    <w:rsid w:val="001B7BA1"/>
    <w:rsid w:val="001C17C3"/>
    <w:rsid w:val="001C2740"/>
    <w:rsid w:val="001C2890"/>
    <w:rsid w:val="001C447B"/>
    <w:rsid w:val="001C53E6"/>
    <w:rsid w:val="001D01AE"/>
    <w:rsid w:val="001D0594"/>
    <w:rsid w:val="001D13D4"/>
    <w:rsid w:val="001D1EF8"/>
    <w:rsid w:val="001D30FA"/>
    <w:rsid w:val="001D578A"/>
    <w:rsid w:val="001D78C0"/>
    <w:rsid w:val="001E0005"/>
    <w:rsid w:val="001E0A06"/>
    <w:rsid w:val="001E42E3"/>
    <w:rsid w:val="001E4562"/>
    <w:rsid w:val="001E4D32"/>
    <w:rsid w:val="001E6043"/>
    <w:rsid w:val="001E68A0"/>
    <w:rsid w:val="001E6DB0"/>
    <w:rsid w:val="001E73E7"/>
    <w:rsid w:val="001F2C50"/>
    <w:rsid w:val="001F2E8F"/>
    <w:rsid w:val="00200169"/>
    <w:rsid w:val="00200CE1"/>
    <w:rsid w:val="0020128A"/>
    <w:rsid w:val="00203962"/>
    <w:rsid w:val="0020597C"/>
    <w:rsid w:val="002100E9"/>
    <w:rsid w:val="00211666"/>
    <w:rsid w:val="00211763"/>
    <w:rsid w:val="002137DF"/>
    <w:rsid w:val="002148B9"/>
    <w:rsid w:val="0021647D"/>
    <w:rsid w:val="00216630"/>
    <w:rsid w:val="002167C1"/>
    <w:rsid w:val="00216E2C"/>
    <w:rsid w:val="0022075A"/>
    <w:rsid w:val="00220BE2"/>
    <w:rsid w:val="00221526"/>
    <w:rsid w:val="00221CBC"/>
    <w:rsid w:val="00226260"/>
    <w:rsid w:val="002274FB"/>
    <w:rsid w:val="00230B71"/>
    <w:rsid w:val="0023445A"/>
    <w:rsid w:val="002344DB"/>
    <w:rsid w:val="002352BC"/>
    <w:rsid w:val="002354F6"/>
    <w:rsid w:val="00235501"/>
    <w:rsid w:val="002357E6"/>
    <w:rsid w:val="00236BDA"/>
    <w:rsid w:val="00237EDA"/>
    <w:rsid w:val="00240B5D"/>
    <w:rsid w:val="002411E9"/>
    <w:rsid w:val="00242A5A"/>
    <w:rsid w:val="00244926"/>
    <w:rsid w:val="0024521A"/>
    <w:rsid w:val="00251A95"/>
    <w:rsid w:val="00251BC8"/>
    <w:rsid w:val="00251CE2"/>
    <w:rsid w:val="00251EB6"/>
    <w:rsid w:val="00252494"/>
    <w:rsid w:val="002535F6"/>
    <w:rsid w:val="00255F67"/>
    <w:rsid w:val="002561D4"/>
    <w:rsid w:val="00256E5F"/>
    <w:rsid w:val="0026055B"/>
    <w:rsid w:val="00261A46"/>
    <w:rsid w:val="00263451"/>
    <w:rsid w:val="002646AB"/>
    <w:rsid w:val="00266416"/>
    <w:rsid w:val="002675AE"/>
    <w:rsid w:val="00270317"/>
    <w:rsid w:val="00270DC9"/>
    <w:rsid w:val="0027252F"/>
    <w:rsid w:val="0027524A"/>
    <w:rsid w:val="002773A2"/>
    <w:rsid w:val="0028206D"/>
    <w:rsid w:val="0028234B"/>
    <w:rsid w:val="00283634"/>
    <w:rsid w:val="00284378"/>
    <w:rsid w:val="00284C7E"/>
    <w:rsid w:val="00285D1B"/>
    <w:rsid w:val="0028659D"/>
    <w:rsid w:val="00291910"/>
    <w:rsid w:val="00295075"/>
    <w:rsid w:val="002957EE"/>
    <w:rsid w:val="002A08AB"/>
    <w:rsid w:val="002A63FF"/>
    <w:rsid w:val="002B46F8"/>
    <w:rsid w:val="002B6391"/>
    <w:rsid w:val="002B663B"/>
    <w:rsid w:val="002C2035"/>
    <w:rsid w:val="002C2ED2"/>
    <w:rsid w:val="002C49B8"/>
    <w:rsid w:val="002C4DA7"/>
    <w:rsid w:val="002C5716"/>
    <w:rsid w:val="002C6359"/>
    <w:rsid w:val="002C6DBA"/>
    <w:rsid w:val="002D292C"/>
    <w:rsid w:val="002D2E60"/>
    <w:rsid w:val="002D62FD"/>
    <w:rsid w:val="002E0DFF"/>
    <w:rsid w:val="002E2303"/>
    <w:rsid w:val="002E303E"/>
    <w:rsid w:val="002E3244"/>
    <w:rsid w:val="002E38AF"/>
    <w:rsid w:val="002E4439"/>
    <w:rsid w:val="002E624F"/>
    <w:rsid w:val="002F06A2"/>
    <w:rsid w:val="002F16F4"/>
    <w:rsid w:val="002F17E1"/>
    <w:rsid w:val="002F3E00"/>
    <w:rsid w:val="002F7256"/>
    <w:rsid w:val="002F7A5D"/>
    <w:rsid w:val="0030014A"/>
    <w:rsid w:val="003028C3"/>
    <w:rsid w:val="00304DF9"/>
    <w:rsid w:val="0030565B"/>
    <w:rsid w:val="003078BB"/>
    <w:rsid w:val="00310CDA"/>
    <w:rsid w:val="00310D75"/>
    <w:rsid w:val="0031274D"/>
    <w:rsid w:val="00312D14"/>
    <w:rsid w:val="00312E9A"/>
    <w:rsid w:val="00313313"/>
    <w:rsid w:val="00313E28"/>
    <w:rsid w:val="00314336"/>
    <w:rsid w:val="00315296"/>
    <w:rsid w:val="003207BA"/>
    <w:rsid w:val="003216F3"/>
    <w:rsid w:val="003231EA"/>
    <w:rsid w:val="00325394"/>
    <w:rsid w:val="0032551F"/>
    <w:rsid w:val="00327777"/>
    <w:rsid w:val="00330141"/>
    <w:rsid w:val="0033194A"/>
    <w:rsid w:val="00332A12"/>
    <w:rsid w:val="00333812"/>
    <w:rsid w:val="003350E9"/>
    <w:rsid w:val="00337888"/>
    <w:rsid w:val="003378CD"/>
    <w:rsid w:val="00340C62"/>
    <w:rsid w:val="00343393"/>
    <w:rsid w:val="0034373A"/>
    <w:rsid w:val="00344BF7"/>
    <w:rsid w:val="003465A6"/>
    <w:rsid w:val="003471DB"/>
    <w:rsid w:val="003478A0"/>
    <w:rsid w:val="00350E85"/>
    <w:rsid w:val="003525D9"/>
    <w:rsid w:val="0035469D"/>
    <w:rsid w:val="003568EB"/>
    <w:rsid w:val="00356A50"/>
    <w:rsid w:val="00356C55"/>
    <w:rsid w:val="003608D5"/>
    <w:rsid w:val="00360C6F"/>
    <w:rsid w:val="00361C26"/>
    <w:rsid w:val="00362343"/>
    <w:rsid w:val="00365DE5"/>
    <w:rsid w:val="00365F4D"/>
    <w:rsid w:val="00370C52"/>
    <w:rsid w:val="00371CC0"/>
    <w:rsid w:val="003734A4"/>
    <w:rsid w:val="0037426D"/>
    <w:rsid w:val="00380952"/>
    <w:rsid w:val="00384484"/>
    <w:rsid w:val="00384856"/>
    <w:rsid w:val="003855B7"/>
    <w:rsid w:val="00385793"/>
    <w:rsid w:val="003909EB"/>
    <w:rsid w:val="003920F3"/>
    <w:rsid w:val="003950F0"/>
    <w:rsid w:val="0039607B"/>
    <w:rsid w:val="003973A7"/>
    <w:rsid w:val="00397C31"/>
    <w:rsid w:val="003A1876"/>
    <w:rsid w:val="003A33B3"/>
    <w:rsid w:val="003A4CB8"/>
    <w:rsid w:val="003A6497"/>
    <w:rsid w:val="003A7BAA"/>
    <w:rsid w:val="003A7EC1"/>
    <w:rsid w:val="003B3DC8"/>
    <w:rsid w:val="003B4D09"/>
    <w:rsid w:val="003C16A2"/>
    <w:rsid w:val="003C2D0B"/>
    <w:rsid w:val="003C41B2"/>
    <w:rsid w:val="003C5274"/>
    <w:rsid w:val="003C6356"/>
    <w:rsid w:val="003C763E"/>
    <w:rsid w:val="003D00DF"/>
    <w:rsid w:val="003D12CF"/>
    <w:rsid w:val="003D1935"/>
    <w:rsid w:val="003D2509"/>
    <w:rsid w:val="003D554A"/>
    <w:rsid w:val="003D7A2B"/>
    <w:rsid w:val="003E0417"/>
    <w:rsid w:val="003E1521"/>
    <w:rsid w:val="003E217E"/>
    <w:rsid w:val="003E2405"/>
    <w:rsid w:val="003E2FBB"/>
    <w:rsid w:val="003E4B19"/>
    <w:rsid w:val="003E4FE0"/>
    <w:rsid w:val="003E53C3"/>
    <w:rsid w:val="003E5D3E"/>
    <w:rsid w:val="003F2BD1"/>
    <w:rsid w:val="003F2C87"/>
    <w:rsid w:val="003F45D9"/>
    <w:rsid w:val="003F4ADF"/>
    <w:rsid w:val="003F6156"/>
    <w:rsid w:val="003F77EA"/>
    <w:rsid w:val="0040050F"/>
    <w:rsid w:val="00400B68"/>
    <w:rsid w:val="0040210A"/>
    <w:rsid w:val="00404050"/>
    <w:rsid w:val="00404FCD"/>
    <w:rsid w:val="00406F48"/>
    <w:rsid w:val="00407B1A"/>
    <w:rsid w:val="00407BA3"/>
    <w:rsid w:val="00412D84"/>
    <w:rsid w:val="004133D9"/>
    <w:rsid w:val="00413D53"/>
    <w:rsid w:val="004143DB"/>
    <w:rsid w:val="0041459A"/>
    <w:rsid w:val="004145A6"/>
    <w:rsid w:val="004179E7"/>
    <w:rsid w:val="00417EC8"/>
    <w:rsid w:val="00420CC8"/>
    <w:rsid w:val="0042109B"/>
    <w:rsid w:val="004230E0"/>
    <w:rsid w:val="004243DB"/>
    <w:rsid w:val="00424C87"/>
    <w:rsid w:val="00425B91"/>
    <w:rsid w:val="00427891"/>
    <w:rsid w:val="00427B62"/>
    <w:rsid w:val="00430F5E"/>
    <w:rsid w:val="0043194C"/>
    <w:rsid w:val="004319EB"/>
    <w:rsid w:val="0043327B"/>
    <w:rsid w:val="004339B6"/>
    <w:rsid w:val="00433A63"/>
    <w:rsid w:val="00434017"/>
    <w:rsid w:val="00434875"/>
    <w:rsid w:val="00435135"/>
    <w:rsid w:val="004376B3"/>
    <w:rsid w:val="00437C45"/>
    <w:rsid w:val="004413D7"/>
    <w:rsid w:val="00441EA8"/>
    <w:rsid w:val="00442774"/>
    <w:rsid w:val="0044526E"/>
    <w:rsid w:val="0044694C"/>
    <w:rsid w:val="00447DB3"/>
    <w:rsid w:val="0045071C"/>
    <w:rsid w:val="00450B3C"/>
    <w:rsid w:val="00451BB0"/>
    <w:rsid w:val="00451DDD"/>
    <w:rsid w:val="004546B1"/>
    <w:rsid w:val="0045566B"/>
    <w:rsid w:val="00456D78"/>
    <w:rsid w:val="004613EE"/>
    <w:rsid w:val="004620C5"/>
    <w:rsid w:val="0046331B"/>
    <w:rsid w:val="004637E7"/>
    <w:rsid w:val="00464A37"/>
    <w:rsid w:val="00465585"/>
    <w:rsid w:val="00466808"/>
    <w:rsid w:val="004705D7"/>
    <w:rsid w:val="00470FAA"/>
    <w:rsid w:val="00471408"/>
    <w:rsid w:val="004718FE"/>
    <w:rsid w:val="0047355F"/>
    <w:rsid w:val="00476312"/>
    <w:rsid w:val="004805AE"/>
    <w:rsid w:val="004805E7"/>
    <w:rsid w:val="00482593"/>
    <w:rsid w:val="00482650"/>
    <w:rsid w:val="00482855"/>
    <w:rsid w:val="00484A5C"/>
    <w:rsid w:val="004861E4"/>
    <w:rsid w:val="00486668"/>
    <w:rsid w:val="00490A98"/>
    <w:rsid w:val="00492C22"/>
    <w:rsid w:val="00493785"/>
    <w:rsid w:val="004943F7"/>
    <w:rsid w:val="00496604"/>
    <w:rsid w:val="004A0DF0"/>
    <w:rsid w:val="004A1F13"/>
    <w:rsid w:val="004A5996"/>
    <w:rsid w:val="004B0A33"/>
    <w:rsid w:val="004B0A3A"/>
    <w:rsid w:val="004B3A8A"/>
    <w:rsid w:val="004B43A8"/>
    <w:rsid w:val="004B48E9"/>
    <w:rsid w:val="004B4D62"/>
    <w:rsid w:val="004B5209"/>
    <w:rsid w:val="004B61F2"/>
    <w:rsid w:val="004B6B01"/>
    <w:rsid w:val="004B6D81"/>
    <w:rsid w:val="004B6DC6"/>
    <w:rsid w:val="004B7A54"/>
    <w:rsid w:val="004B7FCB"/>
    <w:rsid w:val="004C0154"/>
    <w:rsid w:val="004C0D10"/>
    <w:rsid w:val="004C2E7E"/>
    <w:rsid w:val="004C40CF"/>
    <w:rsid w:val="004C47F0"/>
    <w:rsid w:val="004D1B8F"/>
    <w:rsid w:val="004D2C51"/>
    <w:rsid w:val="004D2DB4"/>
    <w:rsid w:val="004D2F7A"/>
    <w:rsid w:val="004D41EA"/>
    <w:rsid w:val="004D4349"/>
    <w:rsid w:val="004D450F"/>
    <w:rsid w:val="004D5006"/>
    <w:rsid w:val="004D5589"/>
    <w:rsid w:val="004D6B43"/>
    <w:rsid w:val="004D6BE2"/>
    <w:rsid w:val="004D767F"/>
    <w:rsid w:val="004D7B2D"/>
    <w:rsid w:val="004E3F99"/>
    <w:rsid w:val="004E43AA"/>
    <w:rsid w:val="004E5402"/>
    <w:rsid w:val="004E7199"/>
    <w:rsid w:val="004E77F7"/>
    <w:rsid w:val="004F263F"/>
    <w:rsid w:val="004F35E6"/>
    <w:rsid w:val="004F3770"/>
    <w:rsid w:val="004F4B36"/>
    <w:rsid w:val="004F66D9"/>
    <w:rsid w:val="004F6F6E"/>
    <w:rsid w:val="00501B7F"/>
    <w:rsid w:val="00503E20"/>
    <w:rsid w:val="00503F99"/>
    <w:rsid w:val="0050409E"/>
    <w:rsid w:val="005052DC"/>
    <w:rsid w:val="005060D1"/>
    <w:rsid w:val="0050637F"/>
    <w:rsid w:val="00506961"/>
    <w:rsid w:val="00511269"/>
    <w:rsid w:val="00511DE9"/>
    <w:rsid w:val="00511E86"/>
    <w:rsid w:val="00512D48"/>
    <w:rsid w:val="0051314D"/>
    <w:rsid w:val="00513F03"/>
    <w:rsid w:val="005157B8"/>
    <w:rsid w:val="00516DE6"/>
    <w:rsid w:val="005205DC"/>
    <w:rsid w:val="00520A52"/>
    <w:rsid w:val="0052116A"/>
    <w:rsid w:val="00522385"/>
    <w:rsid w:val="0052582D"/>
    <w:rsid w:val="00526762"/>
    <w:rsid w:val="00530234"/>
    <w:rsid w:val="00530C10"/>
    <w:rsid w:val="005321AC"/>
    <w:rsid w:val="00532C56"/>
    <w:rsid w:val="005332B9"/>
    <w:rsid w:val="00534A11"/>
    <w:rsid w:val="005357A8"/>
    <w:rsid w:val="00536CFD"/>
    <w:rsid w:val="00537B94"/>
    <w:rsid w:val="005408BE"/>
    <w:rsid w:val="00540E12"/>
    <w:rsid w:val="0054226B"/>
    <w:rsid w:val="00542E88"/>
    <w:rsid w:val="00546937"/>
    <w:rsid w:val="00547B75"/>
    <w:rsid w:val="005513EC"/>
    <w:rsid w:val="00551F50"/>
    <w:rsid w:val="005523FE"/>
    <w:rsid w:val="00553931"/>
    <w:rsid w:val="00555ED7"/>
    <w:rsid w:val="00556A28"/>
    <w:rsid w:val="005575D3"/>
    <w:rsid w:val="00560A88"/>
    <w:rsid w:val="00561371"/>
    <w:rsid w:val="005656EF"/>
    <w:rsid w:val="00567493"/>
    <w:rsid w:val="005701ED"/>
    <w:rsid w:val="00570862"/>
    <w:rsid w:val="00570E00"/>
    <w:rsid w:val="00571285"/>
    <w:rsid w:val="00571DDF"/>
    <w:rsid w:val="00575BBE"/>
    <w:rsid w:val="00576122"/>
    <w:rsid w:val="0057666A"/>
    <w:rsid w:val="00580CF1"/>
    <w:rsid w:val="005812CE"/>
    <w:rsid w:val="0058174F"/>
    <w:rsid w:val="00584526"/>
    <w:rsid w:val="00586C5C"/>
    <w:rsid w:val="005903CF"/>
    <w:rsid w:val="00591574"/>
    <w:rsid w:val="005925B4"/>
    <w:rsid w:val="005928AB"/>
    <w:rsid w:val="00592A7F"/>
    <w:rsid w:val="00592E4B"/>
    <w:rsid w:val="005977DD"/>
    <w:rsid w:val="005A29EE"/>
    <w:rsid w:val="005A72EB"/>
    <w:rsid w:val="005B11F7"/>
    <w:rsid w:val="005B1C71"/>
    <w:rsid w:val="005B3AC0"/>
    <w:rsid w:val="005B3C70"/>
    <w:rsid w:val="005B3FEA"/>
    <w:rsid w:val="005B4BF0"/>
    <w:rsid w:val="005B6904"/>
    <w:rsid w:val="005C0D03"/>
    <w:rsid w:val="005C1660"/>
    <w:rsid w:val="005C20D1"/>
    <w:rsid w:val="005C61DB"/>
    <w:rsid w:val="005D050F"/>
    <w:rsid w:val="005D2410"/>
    <w:rsid w:val="005D3E3B"/>
    <w:rsid w:val="005D75A4"/>
    <w:rsid w:val="005E2789"/>
    <w:rsid w:val="005E28B6"/>
    <w:rsid w:val="005E4A1E"/>
    <w:rsid w:val="005E5DA4"/>
    <w:rsid w:val="005E65AC"/>
    <w:rsid w:val="005E7760"/>
    <w:rsid w:val="005E7857"/>
    <w:rsid w:val="005F0868"/>
    <w:rsid w:val="005F0BFF"/>
    <w:rsid w:val="005F16DC"/>
    <w:rsid w:val="005F3F49"/>
    <w:rsid w:val="005F46FF"/>
    <w:rsid w:val="005F62C7"/>
    <w:rsid w:val="005F6F23"/>
    <w:rsid w:val="005F73C0"/>
    <w:rsid w:val="005F79F6"/>
    <w:rsid w:val="0060080B"/>
    <w:rsid w:val="006009BC"/>
    <w:rsid w:val="006010A9"/>
    <w:rsid w:val="006015A4"/>
    <w:rsid w:val="00601608"/>
    <w:rsid w:val="00604123"/>
    <w:rsid w:val="00604C14"/>
    <w:rsid w:val="00606094"/>
    <w:rsid w:val="0060799D"/>
    <w:rsid w:val="00607B66"/>
    <w:rsid w:val="00610C16"/>
    <w:rsid w:val="00611197"/>
    <w:rsid w:val="00612614"/>
    <w:rsid w:val="006128D8"/>
    <w:rsid w:val="0061337D"/>
    <w:rsid w:val="0061479C"/>
    <w:rsid w:val="00615751"/>
    <w:rsid w:val="00620DAF"/>
    <w:rsid w:val="00621398"/>
    <w:rsid w:val="00622012"/>
    <w:rsid w:val="00623819"/>
    <w:rsid w:val="00623D33"/>
    <w:rsid w:val="00623DC6"/>
    <w:rsid w:val="006240EC"/>
    <w:rsid w:val="00630B29"/>
    <w:rsid w:val="00631AE4"/>
    <w:rsid w:val="00631ED4"/>
    <w:rsid w:val="006321D6"/>
    <w:rsid w:val="006343D6"/>
    <w:rsid w:val="00635583"/>
    <w:rsid w:val="00635900"/>
    <w:rsid w:val="00636950"/>
    <w:rsid w:val="00637530"/>
    <w:rsid w:val="0064052F"/>
    <w:rsid w:val="00641CB1"/>
    <w:rsid w:val="00642439"/>
    <w:rsid w:val="00644A79"/>
    <w:rsid w:val="00645CF1"/>
    <w:rsid w:val="00645EDF"/>
    <w:rsid w:val="006563E2"/>
    <w:rsid w:val="006600AE"/>
    <w:rsid w:val="00660D36"/>
    <w:rsid w:val="00661895"/>
    <w:rsid w:val="00661ECC"/>
    <w:rsid w:val="0066789C"/>
    <w:rsid w:val="0067046C"/>
    <w:rsid w:val="00670B0F"/>
    <w:rsid w:val="00671BB7"/>
    <w:rsid w:val="006724B1"/>
    <w:rsid w:val="00672C6C"/>
    <w:rsid w:val="00674BFC"/>
    <w:rsid w:val="00676EE5"/>
    <w:rsid w:val="006771F1"/>
    <w:rsid w:val="00677ADC"/>
    <w:rsid w:val="0068246B"/>
    <w:rsid w:val="006832E2"/>
    <w:rsid w:val="006842C5"/>
    <w:rsid w:val="0068538F"/>
    <w:rsid w:val="006877FF"/>
    <w:rsid w:val="00692968"/>
    <w:rsid w:val="0069349E"/>
    <w:rsid w:val="0069633D"/>
    <w:rsid w:val="006967E4"/>
    <w:rsid w:val="00696B21"/>
    <w:rsid w:val="00697053"/>
    <w:rsid w:val="006A035F"/>
    <w:rsid w:val="006A0D73"/>
    <w:rsid w:val="006A157F"/>
    <w:rsid w:val="006A311E"/>
    <w:rsid w:val="006A54C8"/>
    <w:rsid w:val="006A5C90"/>
    <w:rsid w:val="006A69AA"/>
    <w:rsid w:val="006A7B53"/>
    <w:rsid w:val="006B20CB"/>
    <w:rsid w:val="006B240B"/>
    <w:rsid w:val="006B2F67"/>
    <w:rsid w:val="006B4670"/>
    <w:rsid w:val="006B580D"/>
    <w:rsid w:val="006B5C61"/>
    <w:rsid w:val="006C02BA"/>
    <w:rsid w:val="006C02D3"/>
    <w:rsid w:val="006C1AFA"/>
    <w:rsid w:val="006C1FCC"/>
    <w:rsid w:val="006C218D"/>
    <w:rsid w:val="006C2341"/>
    <w:rsid w:val="006C574A"/>
    <w:rsid w:val="006C63E7"/>
    <w:rsid w:val="006C6883"/>
    <w:rsid w:val="006C733D"/>
    <w:rsid w:val="006D10F9"/>
    <w:rsid w:val="006D3ED5"/>
    <w:rsid w:val="006D4312"/>
    <w:rsid w:val="006D4FCC"/>
    <w:rsid w:val="006D7C01"/>
    <w:rsid w:val="006E255D"/>
    <w:rsid w:val="006E295B"/>
    <w:rsid w:val="006E314E"/>
    <w:rsid w:val="006E352B"/>
    <w:rsid w:val="006E37FE"/>
    <w:rsid w:val="006E381D"/>
    <w:rsid w:val="006E5B70"/>
    <w:rsid w:val="006E6125"/>
    <w:rsid w:val="006E6935"/>
    <w:rsid w:val="006E7510"/>
    <w:rsid w:val="006E77BF"/>
    <w:rsid w:val="006F255A"/>
    <w:rsid w:val="006F2732"/>
    <w:rsid w:val="006F70B0"/>
    <w:rsid w:val="006F73CF"/>
    <w:rsid w:val="006F7726"/>
    <w:rsid w:val="007013D4"/>
    <w:rsid w:val="00703936"/>
    <w:rsid w:val="007039C6"/>
    <w:rsid w:val="00704CCE"/>
    <w:rsid w:val="00705A85"/>
    <w:rsid w:val="00705B1E"/>
    <w:rsid w:val="007073D1"/>
    <w:rsid w:val="0070764E"/>
    <w:rsid w:val="00707670"/>
    <w:rsid w:val="00707994"/>
    <w:rsid w:val="00707D7B"/>
    <w:rsid w:val="00710218"/>
    <w:rsid w:val="00713746"/>
    <w:rsid w:val="00714168"/>
    <w:rsid w:val="00714416"/>
    <w:rsid w:val="00714AD4"/>
    <w:rsid w:val="00715AC7"/>
    <w:rsid w:val="007163F5"/>
    <w:rsid w:val="00717D99"/>
    <w:rsid w:val="00720A7D"/>
    <w:rsid w:val="00720F9C"/>
    <w:rsid w:val="00722C63"/>
    <w:rsid w:val="00723D1A"/>
    <w:rsid w:val="00724026"/>
    <w:rsid w:val="00724AD7"/>
    <w:rsid w:val="007323DC"/>
    <w:rsid w:val="00732A72"/>
    <w:rsid w:val="00732BEF"/>
    <w:rsid w:val="00734996"/>
    <w:rsid w:val="00735E19"/>
    <w:rsid w:val="00735F01"/>
    <w:rsid w:val="00736318"/>
    <w:rsid w:val="007367D7"/>
    <w:rsid w:val="0073680F"/>
    <w:rsid w:val="00736EB2"/>
    <w:rsid w:val="00737299"/>
    <w:rsid w:val="00741989"/>
    <w:rsid w:val="0074209D"/>
    <w:rsid w:val="00744A62"/>
    <w:rsid w:val="00751D90"/>
    <w:rsid w:val="0075271D"/>
    <w:rsid w:val="0075273F"/>
    <w:rsid w:val="00752A3F"/>
    <w:rsid w:val="00752AC4"/>
    <w:rsid w:val="0075465B"/>
    <w:rsid w:val="00754F73"/>
    <w:rsid w:val="007551CC"/>
    <w:rsid w:val="00756235"/>
    <w:rsid w:val="0075657E"/>
    <w:rsid w:val="00757131"/>
    <w:rsid w:val="007600A6"/>
    <w:rsid w:val="00761438"/>
    <w:rsid w:val="00761F68"/>
    <w:rsid w:val="00762E35"/>
    <w:rsid w:val="00763D63"/>
    <w:rsid w:val="0076453B"/>
    <w:rsid w:val="0076517B"/>
    <w:rsid w:val="00770762"/>
    <w:rsid w:val="007721A9"/>
    <w:rsid w:val="00772D5C"/>
    <w:rsid w:val="00773E6A"/>
    <w:rsid w:val="00773E9D"/>
    <w:rsid w:val="0077723C"/>
    <w:rsid w:val="00777690"/>
    <w:rsid w:val="007810D4"/>
    <w:rsid w:val="00781DD3"/>
    <w:rsid w:val="007837AE"/>
    <w:rsid w:val="00783DCF"/>
    <w:rsid w:val="007867F0"/>
    <w:rsid w:val="00790869"/>
    <w:rsid w:val="007915C5"/>
    <w:rsid w:val="00791935"/>
    <w:rsid w:val="0079318B"/>
    <w:rsid w:val="007956E9"/>
    <w:rsid w:val="00796308"/>
    <w:rsid w:val="00796783"/>
    <w:rsid w:val="007A034F"/>
    <w:rsid w:val="007A0601"/>
    <w:rsid w:val="007A0832"/>
    <w:rsid w:val="007A0A01"/>
    <w:rsid w:val="007A1054"/>
    <w:rsid w:val="007A10BE"/>
    <w:rsid w:val="007A10D9"/>
    <w:rsid w:val="007A1919"/>
    <w:rsid w:val="007A3C75"/>
    <w:rsid w:val="007A4972"/>
    <w:rsid w:val="007A7B62"/>
    <w:rsid w:val="007B0F84"/>
    <w:rsid w:val="007B134E"/>
    <w:rsid w:val="007B27FE"/>
    <w:rsid w:val="007B5E76"/>
    <w:rsid w:val="007B5F00"/>
    <w:rsid w:val="007C0E78"/>
    <w:rsid w:val="007C26CB"/>
    <w:rsid w:val="007C7050"/>
    <w:rsid w:val="007C7C8E"/>
    <w:rsid w:val="007D0784"/>
    <w:rsid w:val="007D07BC"/>
    <w:rsid w:val="007D1FAB"/>
    <w:rsid w:val="007D2476"/>
    <w:rsid w:val="007D3B3D"/>
    <w:rsid w:val="007D4A9E"/>
    <w:rsid w:val="007D51DF"/>
    <w:rsid w:val="007D5404"/>
    <w:rsid w:val="007D56A7"/>
    <w:rsid w:val="007D61A3"/>
    <w:rsid w:val="007D6999"/>
    <w:rsid w:val="007D7112"/>
    <w:rsid w:val="007E149B"/>
    <w:rsid w:val="007E1A0B"/>
    <w:rsid w:val="007E23A3"/>
    <w:rsid w:val="007E4468"/>
    <w:rsid w:val="007E4E03"/>
    <w:rsid w:val="007E5C6F"/>
    <w:rsid w:val="007E5DD9"/>
    <w:rsid w:val="007E6193"/>
    <w:rsid w:val="007F1711"/>
    <w:rsid w:val="007F2D6F"/>
    <w:rsid w:val="007F3C8B"/>
    <w:rsid w:val="007F4837"/>
    <w:rsid w:val="007F529C"/>
    <w:rsid w:val="007F6E47"/>
    <w:rsid w:val="007F7FCF"/>
    <w:rsid w:val="00802A8E"/>
    <w:rsid w:val="00802C8A"/>
    <w:rsid w:val="00803681"/>
    <w:rsid w:val="008042C9"/>
    <w:rsid w:val="00804B88"/>
    <w:rsid w:val="00804D12"/>
    <w:rsid w:val="0080663A"/>
    <w:rsid w:val="00806992"/>
    <w:rsid w:val="008106CE"/>
    <w:rsid w:val="008158C4"/>
    <w:rsid w:val="00816FC5"/>
    <w:rsid w:val="0082030A"/>
    <w:rsid w:val="0082154F"/>
    <w:rsid w:val="00823877"/>
    <w:rsid w:val="00826565"/>
    <w:rsid w:val="0082716E"/>
    <w:rsid w:val="00827271"/>
    <w:rsid w:val="008303C3"/>
    <w:rsid w:val="0083082F"/>
    <w:rsid w:val="00832EAB"/>
    <w:rsid w:val="008333B4"/>
    <w:rsid w:val="0083463E"/>
    <w:rsid w:val="00835AD3"/>
    <w:rsid w:val="00835D35"/>
    <w:rsid w:val="0083704D"/>
    <w:rsid w:val="00837E80"/>
    <w:rsid w:val="008406E1"/>
    <w:rsid w:val="008424DD"/>
    <w:rsid w:val="0084313E"/>
    <w:rsid w:val="00844388"/>
    <w:rsid w:val="0084504E"/>
    <w:rsid w:val="008453E6"/>
    <w:rsid w:val="008475E2"/>
    <w:rsid w:val="00850B28"/>
    <w:rsid w:val="00852456"/>
    <w:rsid w:val="008536F2"/>
    <w:rsid w:val="00853875"/>
    <w:rsid w:val="00854884"/>
    <w:rsid w:val="0085494B"/>
    <w:rsid w:val="0085588F"/>
    <w:rsid w:val="008566BD"/>
    <w:rsid w:val="00856BF0"/>
    <w:rsid w:val="00857C29"/>
    <w:rsid w:val="008613ED"/>
    <w:rsid w:val="00861B7E"/>
    <w:rsid w:val="00861D25"/>
    <w:rsid w:val="008635F3"/>
    <w:rsid w:val="0086388B"/>
    <w:rsid w:val="00864258"/>
    <w:rsid w:val="008650ED"/>
    <w:rsid w:val="0086554D"/>
    <w:rsid w:val="00865DA8"/>
    <w:rsid w:val="008702A7"/>
    <w:rsid w:val="00870369"/>
    <w:rsid w:val="008712C3"/>
    <w:rsid w:val="00871789"/>
    <w:rsid w:val="00872E5F"/>
    <w:rsid w:val="008730B2"/>
    <w:rsid w:val="00873A8C"/>
    <w:rsid w:val="00874400"/>
    <w:rsid w:val="00876260"/>
    <w:rsid w:val="0087682B"/>
    <w:rsid w:val="00877A87"/>
    <w:rsid w:val="00882784"/>
    <w:rsid w:val="008845CE"/>
    <w:rsid w:val="008849BE"/>
    <w:rsid w:val="00885C2F"/>
    <w:rsid w:val="00887CDE"/>
    <w:rsid w:val="008905C6"/>
    <w:rsid w:val="00892404"/>
    <w:rsid w:val="008928FD"/>
    <w:rsid w:val="00893FE7"/>
    <w:rsid w:val="0089414F"/>
    <w:rsid w:val="00894323"/>
    <w:rsid w:val="00894CF7"/>
    <w:rsid w:val="00894EAE"/>
    <w:rsid w:val="00896F8C"/>
    <w:rsid w:val="0089709B"/>
    <w:rsid w:val="008A09D5"/>
    <w:rsid w:val="008A29CD"/>
    <w:rsid w:val="008A4D0A"/>
    <w:rsid w:val="008A582C"/>
    <w:rsid w:val="008A6E34"/>
    <w:rsid w:val="008B01A1"/>
    <w:rsid w:val="008B0279"/>
    <w:rsid w:val="008B0626"/>
    <w:rsid w:val="008B1E6E"/>
    <w:rsid w:val="008B2256"/>
    <w:rsid w:val="008B2E3F"/>
    <w:rsid w:val="008B48BE"/>
    <w:rsid w:val="008B4B2B"/>
    <w:rsid w:val="008B657E"/>
    <w:rsid w:val="008B7D51"/>
    <w:rsid w:val="008B7F75"/>
    <w:rsid w:val="008C0867"/>
    <w:rsid w:val="008C269B"/>
    <w:rsid w:val="008C372C"/>
    <w:rsid w:val="008C5E95"/>
    <w:rsid w:val="008C6471"/>
    <w:rsid w:val="008C7350"/>
    <w:rsid w:val="008D1D18"/>
    <w:rsid w:val="008D20B4"/>
    <w:rsid w:val="008D22CD"/>
    <w:rsid w:val="008D3153"/>
    <w:rsid w:val="008D3930"/>
    <w:rsid w:val="008D4598"/>
    <w:rsid w:val="008D5234"/>
    <w:rsid w:val="008D7573"/>
    <w:rsid w:val="008D76B9"/>
    <w:rsid w:val="008D7981"/>
    <w:rsid w:val="008E054A"/>
    <w:rsid w:val="008E1DB7"/>
    <w:rsid w:val="008E37CC"/>
    <w:rsid w:val="008E4ECB"/>
    <w:rsid w:val="008F1642"/>
    <w:rsid w:val="008F23F1"/>
    <w:rsid w:val="008F3DF7"/>
    <w:rsid w:val="008F41C8"/>
    <w:rsid w:val="008F5AA9"/>
    <w:rsid w:val="008F5DFA"/>
    <w:rsid w:val="008F7044"/>
    <w:rsid w:val="00900097"/>
    <w:rsid w:val="00902E6F"/>
    <w:rsid w:val="00903A57"/>
    <w:rsid w:val="009115C9"/>
    <w:rsid w:val="00916413"/>
    <w:rsid w:val="00916E86"/>
    <w:rsid w:val="00920385"/>
    <w:rsid w:val="009210F8"/>
    <w:rsid w:val="009222F0"/>
    <w:rsid w:val="009233F4"/>
    <w:rsid w:val="009241C6"/>
    <w:rsid w:val="009262BF"/>
    <w:rsid w:val="0092631B"/>
    <w:rsid w:val="00930F2C"/>
    <w:rsid w:val="00933A54"/>
    <w:rsid w:val="00933E50"/>
    <w:rsid w:val="00934224"/>
    <w:rsid w:val="0093532F"/>
    <w:rsid w:val="0093565E"/>
    <w:rsid w:val="00936E14"/>
    <w:rsid w:val="00937A35"/>
    <w:rsid w:val="00940504"/>
    <w:rsid w:val="00943CF5"/>
    <w:rsid w:val="00944FCB"/>
    <w:rsid w:val="00945A33"/>
    <w:rsid w:val="009462DA"/>
    <w:rsid w:val="00951AFB"/>
    <w:rsid w:val="00951E93"/>
    <w:rsid w:val="0095236A"/>
    <w:rsid w:val="00952874"/>
    <w:rsid w:val="00953498"/>
    <w:rsid w:val="00955A7D"/>
    <w:rsid w:val="00957D8D"/>
    <w:rsid w:val="009605AC"/>
    <w:rsid w:val="00960D28"/>
    <w:rsid w:val="0096149C"/>
    <w:rsid w:val="00963117"/>
    <w:rsid w:val="00963CA0"/>
    <w:rsid w:val="00964E84"/>
    <w:rsid w:val="0096516F"/>
    <w:rsid w:val="00965643"/>
    <w:rsid w:val="00965CB9"/>
    <w:rsid w:val="00965D60"/>
    <w:rsid w:val="00967017"/>
    <w:rsid w:val="00970789"/>
    <w:rsid w:val="00971E95"/>
    <w:rsid w:val="00976B34"/>
    <w:rsid w:val="00976F7F"/>
    <w:rsid w:val="009771B7"/>
    <w:rsid w:val="00980CEC"/>
    <w:rsid w:val="00983461"/>
    <w:rsid w:val="00984868"/>
    <w:rsid w:val="00986CB1"/>
    <w:rsid w:val="00987F7A"/>
    <w:rsid w:val="009906D0"/>
    <w:rsid w:val="0099220B"/>
    <w:rsid w:val="00992FE9"/>
    <w:rsid w:val="00994CE2"/>
    <w:rsid w:val="0099566D"/>
    <w:rsid w:val="00997142"/>
    <w:rsid w:val="009A30EF"/>
    <w:rsid w:val="009A3424"/>
    <w:rsid w:val="009A37E1"/>
    <w:rsid w:val="009A401D"/>
    <w:rsid w:val="009A4599"/>
    <w:rsid w:val="009A6E38"/>
    <w:rsid w:val="009B05D1"/>
    <w:rsid w:val="009B1797"/>
    <w:rsid w:val="009B1DB8"/>
    <w:rsid w:val="009B2CB6"/>
    <w:rsid w:val="009B34B2"/>
    <w:rsid w:val="009B35B7"/>
    <w:rsid w:val="009B3DA4"/>
    <w:rsid w:val="009B77E3"/>
    <w:rsid w:val="009C0710"/>
    <w:rsid w:val="009C26B5"/>
    <w:rsid w:val="009C2817"/>
    <w:rsid w:val="009C4F08"/>
    <w:rsid w:val="009C7F90"/>
    <w:rsid w:val="009D0646"/>
    <w:rsid w:val="009D06B1"/>
    <w:rsid w:val="009D12F5"/>
    <w:rsid w:val="009D2B85"/>
    <w:rsid w:val="009D4838"/>
    <w:rsid w:val="009E1B38"/>
    <w:rsid w:val="009E1DF6"/>
    <w:rsid w:val="009E51B3"/>
    <w:rsid w:val="009F2C56"/>
    <w:rsid w:val="009F322A"/>
    <w:rsid w:val="009F42CC"/>
    <w:rsid w:val="009F4DAD"/>
    <w:rsid w:val="009F54B2"/>
    <w:rsid w:val="00A0093E"/>
    <w:rsid w:val="00A00C7E"/>
    <w:rsid w:val="00A00FEF"/>
    <w:rsid w:val="00A071E8"/>
    <w:rsid w:val="00A11206"/>
    <w:rsid w:val="00A1139B"/>
    <w:rsid w:val="00A1217D"/>
    <w:rsid w:val="00A1297A"/>
    <w:rsid w:val="00A132B1"/>
    <w:rsid w:val="00A13339"/>
    <w:rsid w:val="00A13393"/>
    <w:rsid w:val="00A147F0"/>
    <w:rsid w:val="00A15D4B"/>
    <w:rsid w:val="00A15E00"/>
    <w:rsid w:val="00A16F43"/>
    <w:rsid w:val="00A174AE"/>
    <w:rsid w:val="00A2063A"/>
    <w:rsid w:val="00A21F2C"/>
    <w:rsid w:val="00A22072"/>
    <w:rsid w:val="00A2355E"/>
    <w:rsid w:val="00A240CF"/>
    <w:rsid w:val="00A34EBF"/>
    <w:rsid w:val="00A3673E"/>
    <w:rsid w:val="00A368E0"/>
    <w:rsid w:val="00A36A09"/>
    <w:rsid w:val="00A40831"/>
    <w:rsid w:val="00A4118A"/>
    <w:rsid w:val="00A41ADE"/>
    <w:rsid w:val="00A424A9"/>
    <w:rsid w:val="00A425CD"/>
    <w:rsid w:val="00A4485A"/>
    <w:rsid w:val="00A47136"/>
    <w:rsid w:val="00A474C2"/>
    <w:rsid w:val="00A476B1"/>
    <w:rsid w:val="00A47806"/>
    <w:rsid w:val="00A52DB8"/>
    <w:rsid w:val="00A53492"/>
    <w:rsid w:val="00A53D94"/>
    <w:rsid w:val="00A55657"/>
    <w:rsid w:val="00A560A3"/>
    <w:rsid w:val="00A56360"/>
    <w:rsid w:val="00A5690A"/>
    <w:rsid w:val="00A57AB8"/>
    <w:rsid w:val="00A6081A"/>
    <w:rsid w:val="00A61060"/>
    <w:rsid w:val="00A62858"/>
    <w:rsid w:val="00A62DB0"/>
    <w:rsid w:val="00A65DAB"/>
    <w:rsid w:val="00A66BE3"/>
    <w:rsid w:val="00A71E2C"/>
    <w:rsid w:val="00A72663"/>
    <w:rsid w:val="00A74D08"/>
    <w:rsid w:val="00A80071"/>
    <w:rsid w:val="00A82F39"/>
    <w:rsid w:val="00A8309F"/>
    <w:rsid w:val="00A83444"/>
    <w:rsid w:val="00A849A8"/>
    <w:rsid w:val="00A86FB8"/>
    <w:rsid w:val="00A870C7"/>
    <w:rsid w:val="00A87767"/>
    <w:rsid w:val="00A922F2"/>
    <w:rsid w:val="00A92B8E"/>
    <w:rsid w:val="00A939EB"/>
    <w:rsid w:val="00A93F95"/>
    <w:rsid w:val="00AA02CF"/>
    <w:rsid w:val="00AA65D4"/>
    <w:rsid w:val="00AB2D76"/>
    <w:rsid w:val="00AB2FD4"/>
    <w:rsid w:val="00AB4D70"/>
    <w:rsid w:val="00AB57A9"/>
    <w:rsid w:val="00AB6319"/>
    <w:rsid w:val="00AC0887"/>
    <w:rsid w:val="00AC269F"/>
    <w:rsid w:val="00AC5724"/>
    <w:rsid w:val="00AC66B3"/>
    <w:rsid w:val="00AC68E1"/>
    <w:rsid w:val="00AD0509"/>
    <w:rsid w:val="00AD1154"/>
    <w:rsid w:val="00AD77B4"/>
    <w:rsid w:val="00AE05AB"/>
    <w:rsid w:val="00AE14A0"/>
    <w:rsid w:val="00AE1580"/>
    <w:rsid w:val="00AE163A"/>
    <w:rsid w:val="00AE1819"/>
    <w:rsid w:val="00AE3808"/>
    <w:rsid w:val="00AE4276"/>
    <w:rsid w:val="00AE42BD"/>
    <w:rsid w:val="00AE4BEB"/>
    <w:rsid w:val="00AE4C87"/>
    <w:rsid w:val="00AE5602"/>
    <w:rsid w:val="00AE5BFF"/>
    <w:rsid w:val="00AE6016"/>
    <w:rsid w:val="00AE645C"/>
    <w:rsid w:val="00AE6504"/>
    <w:rsid w:val="00AF0CDE"/>
    <w:rsid w:val="00AF68B3"/>
    <w:rsid w:val="00B0030B"/>
    <w:rsid w:val="00B00F46"/>
    <w:rsid w:val="00B03283"/>
    <w:rsid w:val="00B03ABF"/>
    <w:rsid w:val="00B04091"/>
    <w:rsid w:val="00B0414A"/>
    <w:rsid w:val="00B05A47"/>
    <w:rsid w:val="00B05F6E"/>
    <w:rsid w:val="00B06FDA"/>
    <w:rsid w:val="00B07206"/>
    <w:rsid w:val="00B1040C"/>
    <w:rsid w:val="00B115EB"/>
    <w:rsid w:val="00B135D1"/>
    <w:rsid w:val="00B138C7"/>
    <w:rsid w:val="00B1461A"/>
    <w:rsid w:val="00B1645B"/>
    <w:rsid w:val="00B17784"/>
    <w:rsid w:val="00B22BF8"/>
    <w:rsid w:val="00B2422D"/>
    <w:rsid w:val="00B242FF"/>
    <w:rsid w:val="00B24E54"/>
    <w:rsid w:val="00B256C5"/>
    <w:rsid w:val="00B271CB"/>
    <w:rsid w:val="00B27BF1"/>
    <w:rsid w:val="00B30386"/>
    <w:rsid w:val="00B31B46"/>
    <w:rsid w:val="00B3342F"/>
    <w:rsid w:val="00B36535"/>
    <w:rsid w:val="00B41F77"/>
    <w:rsid w:val="00B42FD7"/>
    <w:rsid w:val="00B435D2"/>
    <w:rsid w:val="00B44494"/>
    <w:rsid w:val="00B44496"/>
    <w:rsid w:val="00B460EC"/>
    <w:rsid w:val="00B463E8"/>
    <w:rsid w:val="00B46C90"/>
    <w:rsid w:val="00B50085"/>
    <w:rsid w:val="00B50A45"/>
    <w:rsid w:val="00B51638"/>
    <w:rsid w:val="00B51FBD"/>
    <w:rsid w:val="00B52A32"/>
    <w:rsid w:val="00B5327B"/>
    <w:rsid w:val="00B5350F"/>
    <w:rsid w:val="00B56703"/>
    <w:rsid w:val="00B56F4A"/>
    <w:rsid w:val="00B62760"/>
    <w:rsid w:val="00B6439E"/>
    <w:rsid w:val="00B65A12"/>
    <w:rsid w:val="00B65F3D"/>
    <w:rsid w:val="00B66CAE"/>
    <w:rsid w:val="00B67A69"/>
    <w:rsid w:val="00B7041A"/>
    <w:rsid w:val="00B70B59"/>
    <w:rsid w:val="00B723BB"/>
    <w:rsid w:val="00B72876"/>
    <w:rsid w:val="00B72AB8"/>
    <w:rsid w:val="00B73CD3"/>
    <w:rsid w:val="00B73EAF"/>
    <w:rsid w:val="00B80876"/>
    <w:rsid w:val="00B833AE"/>
    <w:rsid w:val="00B85D94"/>
    <w:rsid w:val="00B872BD"/>
    <w:rsid w:val="00B9005B"/>
    <w:rsid w:val="00B900FB"/>
    <w:rsid w:val="00B9032C"/>
    <w:rsid w:val="00B9034F"/>
    <w:rsid w:val="00B90915"/>
    <w:rsid w:val="00B9204E"/>
    <w:rsid w:val="00B923B8"/>
    <w:rsid w:val="00B939E0"/>
    <w:rsid w:val="00B96F5B"/>
    <w:rsid w:val="00B9720B"/>
    <w:rsid w:val="00BA0B5C"/>
    <w:rsid w:val="00BA0FB7"/>
    <w:rsid w:val="00BA2E21"/>
    <w:rsid w:val="00BA468F"/>
    <w:rsid w:val="00BA7547"/>
    <w:rsid w:val="00BB060F"/>
    <w:rsid w:val="00BB1785"/>
    <w:rsid w:val="00BB2B75"/>
    <w:rsid w:val="00BB316F"/>
    <w:rsid w:val="00BB5BB2"/>
    <w:rsid w:val="00BB6BA3"/>
    <w:rsid w:val="00BB740E"/>
    <w:rsid w:val="00BC036B"/>
    <w:rsid w:val="00BC0A34"/>
    <w:rsid w:val="00BC102C"/>
    <w:rsid w:val="00BC1529"/>
    <w:rsid w:val="00BC3413"/>
    <w:rsid w:val="00BC4996"/>
    <w:rsid w:val="00BC5705"/>
    <w:rsid w:val="00BC70CB"/>
    <w:rsid w:val="00BD04BA"/>
    <w:rsid w:val="00BD3121"/>
    <w:rsid w:val="00BD3DAB"/>
    <w:rsid w:val="00BD5132"/>
    <w:rsid w:val="00BD5587"/>
    <w:rsid w:val="00BD6488"/>
    <w:rsid w:val="00BD665E"/>
    <w:rsid w:val="00BE1300"/>
    <w:rsid w:val="00BE18AF"/>
    <w:rsid w:val="00BE1DD3"/>
    <w:rsid w:val="00BE4D47"/>
    <w:rsid w:val="00BE6E1B"/>
    <w:rsid w:val="00BF2A8B"/>
    <w:rsid w:val="00BF2DEB"/>
    <w:rsid w:val="00BF3EF0"/>
    <w:rsid w:val="00BF4729"/>
    <w:rsid w:val="00BF5820"/>
    <w:rsid w:val="00BF620E"/>
    <w:rsid w:val="00BF6E00"/>
    <w:rsid w:val="00BF737D"/>
    <w:rsid w:val="00C0085F"/>
    <w:rsid w:val="00C02D4F"/>
    <w:rsid w:val="00C040F5"/>
    <w:rsid w:val="00C06DDC"/>
    <w:rsid w:val="00C10A6F"/>
    <w:rsid w:val="00C10BB3"/>
    <w:rsid w:val="00C14238"/>
    <w:rsid w:val="00C15DF4"/>
    <w:rsid w:val="00C16415"/>
    <w:rsid w:val="00C168E0"/>
    <w:rsid w:val="00C177AE"/>
    <w:rsid w:val="00C2149F"/>
    <w:rsid w:val="00C21A5E"/>
    <w:rsid w:val="00C21DED"/>
    <w:rsid w:val="00C23768"/>
    <w:rsid w:val="00C24367"/>
    <w:rsid w:val="00C25288"/>
    <w:rsid w:val="00C2601E"/>
    <w:rsid w:val="00C266A8"/>
    <w:rsid w:val="00C26F2D"/>
    <w:rsid w:val="00C27330"/>
    <w:rsid w:val="00C27757"/>
    <w:rsid w:val="00C355FE"/>
    <w:rsid w:val="00C375E3"/>
    <w:rsid w:val="00C37748"/>
    <w:rsid w:val="00C41B05"/>
    <w:rsid w:val="00C4208A"/>
    <w:rsid w:val="00C44D5A"/>
    <w:rsid w:val="00C47987"/>
    <w:rsid w:val="00C47BB3"/>
    <w:rsid w:val="00C5096C"/>
    <w:rsid w:val="00C510CF"/>
    <w:rsid w:val="00C5149D"/>
    <w:rsid w:val="00C54240"/>
    <w:rsid w:val="00C55536"/>
    <w:rsid w:val="00C55897"/>
    <w:rsid w:val="00C56E9D"/>
    <w:rsid w:val="00C57EA3"/>
    <w:rsid w:val="00C605B9"/>
    <w:rsid w:val="00C6159A"/>
    <w:rsid w:val="00C62030"/>
    <w:rsid w:val="00C63121"/>
    <w:rsid w:val="00C63535"/>
    <w:rsid w:val="00C63C87"/>
    <w:rsid w:val="00C67451"/>
    <w:rsid w:val="00C67638"/>
    <w:rsid w:val="00C708A3"/>
    <w:rsid w:val="00C716CB"/>
    <w:rsid w:val="00C7414C"/>
    <w:rsid w:val="00C74FB4"/>
    <w:rsid w:val="00C7565B"/>
    <w:rsid w:val="00C75774"/>
    <w:rsid w:val="00C76F6B"/>
    <w:rsid w:val="00C77D23"/>
    <w:rsid w:val="00C81735"/>
    <w:rsid w:val="00C818AA"/>
    <w:rsid w:val="00C81D90"/>
    <w:rsid w:val="00C820AC"/>
    <w:rsid w:val="00C8279B"/>
    <w:rsid w:val="00C83BAF"/>
    <w:rsid w:val="00C84D42"/>
    <w:rsid w:val="00C86788"/>
    <w:rsid w:val="00C8729F"/>
    <w:rsid w:val="00C87FB3"/>
    <w:rsid w:val="00C92245"/>
    <w:rsid w:val="00C9382E"/>
    <w:rsid w:val="00C963E7"/>
    <w:rsid w:val="00CA0EB5"/>
    <w:rsid w:val="00CA1F65"/>
    <w:rsid w:val="00CA2A1B"/>
    <w:rsid w:val="00CA30F7"/>
    <w:rsid w:val="00CA41E2"/>
    <w:rsid w:val="00CA5A92"/>
    <w:rsid w:val="00CA73CB"/>
    <w:rsid w:val="00CA7C48"/>
    <w:rsid w:val="00CB1055"/>
    <w:rsid w:val="00CB1068"/>
    <w:rsid w:val="00CB4848"/>
    <w:rsid w:val="00CC1348"/>
    <w:rsid w:val="00CC1AAB"/>
    <w:rsid w:val="00CC2AD0"/>
    <w:rsid w:val="00CC4D05"/>
    <w:rsid w:val="00CC56E0"/>
    <w:rsid w:val="00CC6D07"/>
    <w:rsid w:val="00CC76CF"/>
    <w:rsid w:val="00CD0AD0"/>
    <w:rsid w:val="00CD0B30"/>
    <w:rsid w:val="00CD0C60"/>
    <w:rsid w:val="00CD1C78"/>
    <w:rsid w:val="00CD22D3"/>
    <w:rsid w:val="00CD2BDB"/>
    <w:rsid w:val="00CD42F3"/>
    <w:rsid w:val="00CD5EB3"/>
    <w:rsid w:val="00CD6BCD"/>
    <w:rsid w:val="00CD739E"/>
    <w:rsid w:val="00CD758E"/>
    <w:rsid w:val="00CE147E"/>
    <w:rsid w:val="00CE3933"/>
    <w:rsid w:val="00CE3F5D"/>
    <w:rsid w:val="00CE4540"/>
    <w:rsid w:val="00CE7270"/>
    <w:rsid w:val="00CE732B"/>
    <w:rsid w:val="00CE76FA"/>
    <w:rsid w:val="00CF0E79"/>
    <w:rsid w:val="00CF2ECE"/>
    <w:rsid w:val="00CF44AA"/>
    <w:rsid w:val="00CF4AAC"/>
    <w:rsid w:val="00D01062"/>
    <w:rsid w:val="00D02400"/>
    <w:rsid w:val="00D028A7"/>
    <w:rsid w:val="00D040AD"/>
    <w:rsid w:val="00D05191"/>
    <w:rsid w:val="00D05AC9"/>
    <w:rsid w:val="00D06A43"/>
    <w:rsid w:val="00D07828"/>
    <w:rsid w:val="00D11381"/>
    <w:rsid w:val="00D1193B"/>
    <w:rsid w:val="00D11BF7"/>
    <w:rsid w:val="00D12EFF"/>
    <w:rsid w:val="00D130D3"/>
    <w:rsid w:val="00D1417F"/>
    <w:rsid w:val="00D14DA0"/>
    <w:rsid w:val="00D17F70"/>
    <w:rsid w:val="00D26C1A"/>
    <w:rsid w:val="00D3002C"/>
    <w:rsid w:val="00D32F64"/>
    <w:rsid w:val="00D447A9"/>
    <w:rsid w:val="00D44A81"/>
    <w:rsid w:val="00D46085"/>
    <w:rsid w:val="00D46312"/>
    <w:rsid w:val="00D4794F"/>
    <w:rsid w:val="00D479B2"/>
    <w:rsid w:val="00D521FD"/>
    <w:rsid w:val="00D53659"/>
    <w:rsid w:val="00D536AA"/>
    <w:rsid w:val="00D5516E"/>
    <w:rsid w:val="00D57D05"/>
    <w:rsid w:val="00D61670"/>
    <w:rsid w:val="00D62CBF"/>
    <w:rsid w:val="00D63EFC"/>
    <w:rsid w:val="00D64A3F"/>
    <w:rsid w:val="00D64D73"/>
    <w:rsid w:val="00D660FF"/>
    <w:rsid w:val="00D66AA2"/>
    <w:rsid w:val="00D67ECC"/>
    <w:rsid w:val="00D70921"/>
    <w:rsid w:val="00D72531"/>
    <w:rsid w:val="00D72B7E"/>
    <w:rsid w:val="00D74F8D"/>
    <w:rsid w:val="00D75800"/>
    <w:rsid w:val="00D77098"/>
    <w:rsid w:val="00D800FA"/>
    <w:rsid w:val="00D802EB"/>
    <w:rsid w:val="00D80587"/>
    <w:rsid w:val="00D81C0A"/>
    <w:rsid w:val="00D83237"/>
    <w:rsid w:val="00D83CE8"/>
    <w:rsid w:val="00D84448"/>
    <w:rsid w:val="00D8449D"/>
    <w:rsid w:val="00D848F2"/>
    <w:rsid w:val="00D85E78"/>
    <w:rsid w:val="00D90554"/>
    <w:rsid w:val="00D91863"/>
    <w:rsid w:val="00D91B94"/>
    <w:rsid w:val="00D91C66"/>
    <w:rsid w:val="00D92221"/>
    <w:rsid w:val="00D93EF5"/>
    <w:rsid w:val="00D944E8"/>
    <w:rsid w:val="00D97FA0"/>
    <w:rsid w:val="00DA08AB"/>
    <w:rsid w:val="00DA28EE"/>
    <w:rsid w:val="00DA3022"/>
    <w:rsid w:val="00DA3214"/>
    <w:rsid w:val="00DA381E"/>
    <w:rsid w:val="00DA5BCA"/>
    <w:rsid w:val="00DA5E66"/>
    <w:rsid w:val="00DB16B0"/>
    <w:rsid w:val="00DB26DB"/>
    <w:rsid w:val="00DB49AE"/>
    <w:rsid w:val="00DB6036"/>
    <w:rsid w:val="00DB6F28"/>
    <w:rsid w:val="00DB712D"/>
    <w:rsid w:val="00DC0618"/>
    <w:rsid w:val="00DC0C40"/>
    <w:rsid w:val="00DC0FE2"/>
    <w:rsid w:val="00DC18DE"/>
    <w:rsid w:val="00DC19CA"/>
    <w:rsid w:val="00DC2D05"/>
    <w:rsid w:val="00DC31A0"/>
    <w:rsid w:val="00DC3F1B"/>
    <w:rsid w:val="00DC57EE"/>
    <w:rsid w:val="00DC6520"/>
    <w:rsid w:val="00DD0F3F"/>
    <w:rsid w:val="00DD1EDC"/>
    <w:rsid w:val="00DD1FE6"/>
    <w:rsid w:val="00DD29B7"/>
    <w:rsid w:val="00DD2A8E"/>
    <w:rsid w:val="00DD5C57"/>
    <w:rsid w:val="00DD64FA"/>
    <w:rsid w:val="00DD6DBA"/>
    <w:rsid w:val="00DD734C"/>
    <w:rsid w:val="00DE3BFD"/>
    <w:rsid w:val="00DE728F"/>
    <w:rsid w:val="00DE78AC"/>
    <w:rsid w:val="00DE79AE"/>
    <w:rsid w:val="00DF1FF4"/>
    <w:rsid w:val="00DF486F"/>
    <w:rsid w:val="00DF4924"/>
    <w:rsid w:val="00DF5068"/>
    <w:rsid w:val="00DF5ECC"/>
    <w:rsid w:val="00DF6962"/>
    <w:rsid w:val="00E00269"/>
    <w:rsid w:val="00E002F9"/>
    <w:rsid w:val="00E00D74"/>
    <w:rsid w:val="00E02C03"/>
    <w:rsid w:val="00E044F8"/>
    <w:rsid w:val="00E07693"/>
    <w:rsid w:val="00E10D3A"/>
    <w:rsid w:val="00E1266F"/>
    <w:rsid w:val="00E13145"/>
    <w:rsid w:val="00E1332D"/>
    <w:rsid w:val="00E139C9"/>
    <w:rsid w:val="00E162BB"/>
    <w:rsid w:val="00E20D0E"/>
    <w:rsid w:val="00E22129"/>
    <w:rsid w:val="00E22446"/>
    <w:rsid w:val="00E2267A"/>
    <w:rsid w:val="00E226C2"/>
    <w:rsid w:val="00E22F23"/>
    <w:rsid w:val="00E23C15"/>
    <w:rsid w:val="00E240FE"/>
    <w:rsid w:val="00E24390"/>
    <w:rsid w:val="00E262FA"/>
    <w:rsid w:val="00E27729"/>
    <w:rsid w:val="00E279A3"/>
    <w:rsid w:val="00E27B14"/>
    <w:rsid w:val="00E27FCD"/>
    <w:rsid w:val="00E31877"/>
    <w:rsid w:val="00E3336A"/>
    <w:rsid w:val="00E349A4"/>
    <w:rsid w:val="00E353BE"/>
    <w:rsid w:val="00E3572D"/>
    <w:rsid w:val="00E35EBA"/>
    <w:rsid w:val="00E36E39"/>
    <w:rsid w:val="00E37BFC"/>
    <w:rsid w:val="00E40120"/>
    <w:rsid w:val="00E40F46"/>
    <w:rsid w:val="00E411D2"/>
    <w:rsid w:val="00E41C5A"/>
    <w:rsid w:val="00E4419C"/>
    <w:rsid w:val="00E443FA"/>
    <w:rsid w:val="00E46680"/>
    <w:rsid w:val="00E51B8D"/>
    <w:rsid w:val="00E5314B"/>
    <w:rsid w:val="00E537ED"/>
    <w:rsid w:val="00E54B85"/>
    <w:rsid w:val="00E560B7"/>
    <w:rsid w:val="00E571C1"/>
    <w:rsid w:val="00E5792C"/>
    <w:rsid w:val="00E6004B"/>
    <w:rsid w:val="00E60392"/>
    <w:rsid w:val="00E61E47"/>
    <w:rsid w:val="00E62FE5"/>
    <w:rsid w:val="00E64243"/>
    <w:rsid w:val="00E64A58"/>
    <w:rsid w:val="00E64D0F"/>
    <w:rsid w:val="00E66617"/>
    <w:rsid w:val="00E66A11"/>
    <w:rsid w:val="00E66FB4"/>
    <w:rsid w:val="00E704B8"/>
    <w:rsid w:val="00E706B5"/>
    <w:rsid w:val="00E73CE6"/>
    <w:rsid w:val="00E749F6"/>
    <w:rsid w:val="00E755C6"/>
    <w:rsid w:val="00E765BD"/>
    <w:rsid w:val="00E7668D"/>
    <w:rsid w:val="00E8219C"/>
    <w:rsid w:val="00E82A8C"/>
    <w:rsid w:val="00E84B15"/>
    <w:rsid w:val="00E855C4"/>
    <w:rsid w:val="00E85873"/>
    <w:rsid w:val="00E85941"/>
    <w:rsid w:val="00E85A7F"/>
    <w:rsid w:val="00E86A99"/>
    <w:rsid w:val="00E8737D"/>
    <w:rsid w:val="00E875DA"/>
    <w:rsid w:val="00E87B0A"/>
    <w:rsid w:val="00E90270"/>
    <w:rsid w:val="00E929F6"/>
    <w:rsid w:val="00E9573D"/>
    <w:rsid w:val="00EA032C"/>
    <w:rsid w:val="00EA28EB"/>
    <w:rsid w:val="00EA3B8C"/>
    <w:rsid w:val="00EA3CB8"/>
    <w:rsid w:val="00EA3E80"/>
    <w:rsid w:val="00EA4CEE"/>
    <w:rsid w:val="00EA539D"/>
    <w:rsid w:val="00EA53EA"/>
    <w:rsid w:val="00EA5D14"/>
    <w:rsid w:val="00EA7031"/>
    <w:rsid w:val="00EA77DB"/>
    <w:rsid w:val="00EB0285"/>
    <w:rsid w:val="00EB541A"/>
    <w:rsid w:val="00EC1680"/>
    <w:rsid w:val="00EC5453"/>
    <w:rsid w:val="00EC551B"/>
    <w:rsid w:val="00EC5F61"/>
    <w:rsid w:val="00EC7CED"/>
    <w:rsid w:val="00ED11FB"/>
    <w:rsid w:val="00ED22B2"/>
    <w:rsid w:val="00ED2EFC"/>
    <w:rsid w:val="00ED306E"/>
    <w:rsid w:val="00EE1B48"/>
    <w:rsid w:val="00EE21C9"/>
    <w:rsid w:val="00EE27BD"/>
    <w:rsid w:val="00EE316C"/>
    <w:rsid w:val="00EE339D"/>
    <w:rsid w:val="00EE3EEA"/>
    <w:rsid w:val="00EE4D11"/>
    <w:rsid w:val="00EE52E5"/>
    <w:rsid w:val="00EE7B3D"/>
    <w:rsid w:val="00EF0CDC"/>
    <w:rsid w:val="00EF0E55"/>
    <w:rsid w:val="00EF19ED"/>
    <w:rsid w:val="00EF1D32"/>
    <w:rsid w:val="00EF249D"/>
    <w:rsid w:val="00EF26BD"/>
    <w:rsid w:val="00EF4B34"/>
    <w:rsid w:val="00EF5A11"/>
    <w:rsid w:val="00F04B44"/>
    <w:rsid w:val="00F04C45"/>
    <w:rsid w:val="00F0712D"/>
    <w:rsid w:val="00F11E09"/>
    <w:rsid w:val="00F12AEB"/>
    <w:rsid w:val="00F1672C"/>
    <w:rsid w:val="00F2194B"/>
    <w:rsid w:val="00F221ED"/>
    <w:rsid w:val="00F23AE7"/>
    <w:rsid w:val="00F23F01"/>
    <w:rsid w:val="00F25391"/>
    <w:rsid w:val="00F26034"/>
    <w:rsid w:val="00F26353"/>
    <w:rsid w:val="00F263D6"/>
    <w:rsid w:val="00F3031B"/>
    <w:rsid w:val="00F303E3"/>
    <w:rsid w:val="00F308E3"/>
    <w:rsid w:val="00F318F3"/>
    <w:rsid w:val="00F31D1D"/>
    <w:rsid w:val="00F32928"/>
    <w:rsid w:val="00F33754"/>
    <w:rsid w:val="00F36F39"/>
    <w:rsid w:val="00F37E69"/>
    <w:rsid w:val="00F42FF0"/>
    <w:rsid w:val="00F43B75"/>
    <w:rsid w:val="00F44144"/>
    <w:rsid w:val="00F44C04"/>
    <w:rsid w:val="00F44C38"/>
    <w:rsid w:val="00F45C57"/>
    <w:rsid w:val="00F46A18"/>
    <w:rsid w:val="00F4743D"/>
    <w:rsid w:val="00F50859"/>
    <w:rsid w:val="00F50AF5"/>
    <w:rsid w:val="00F51EAA"/>
    <w:rsid w:val="00F537AF"/>
    <w:rsid w:val="00F54549"/>
    <w:rsid w:val="00F55213"/>
    <w:rsid w:val="00F567D5"/>
    <w:rsid w:val="00F57AAF"/>
    <w:rsid w:val="00F62503"/>
    <w:rsid w:val="00F62CBC"/>
    <w:rsid w:val="00F650FF"/>
    <w:rsid w:val="00F652C7"/>
    <w:rsid w:val="00F66BE0"/>
    <w:rsid w:val="00F70195"/>
    <w:rsid w:val="00F72EB0"/>
    <w:rsid w:val="00F73054"/>
    <w:rsid w:val="00F73B4E"/>
    <w:rsid w:val="00F807B7"/>
    <w:rsid w:val="00F82748"/>
    <w:rsid w:val="00F856C4"/>
    <w:rsid w:val="00F85FE8"/>
    <w:rsid w:val="00F8621C"/>
    <w:rsid w:val="00F862B2"/>
    <w:rsid w:val="00F90310"/>
    <w:rsid w:val="00F909F1"/>
    <w:rsid w:val="00F917EB"/>
    <w:rsid w:val="00F91B06"/>
    <w:rsid w:val="00F9441C"/>
    <w:rsid w:val="00F94CD5"/>
    <w:rsid w:val="00F95C22"/>
    <w:rsid w:val="00F95E8D"/>
    <w:rsid w:val="00FA0580"/>
    <w:rsid w:val="00FA1B9A"/>
    <w:rsid w:val="00FA2BDB"/>
    <w:rsid w:val="00FA38CF"/>
    <w:rsid w:val="00FA3D37"/>
    <w:rsid w:val="00FA3D6A"/>
    <w:rsid w:val="00FA4197"/>
    <w:rsid w:val="00FA44CF"/>
    <w:rsid w:val="00FA4C33"/>
    <w:rsid w:val="00FA62B5"/>
    <w:rsid w:val="00FA6A35"/>
    <w:rsid w:val="00FA6AA6"/>
    <w:rsid w:val="00FA7873"/>
    <w:rsid w:val="00FA7A2A"/>
    <w:rsid w:val="00FB0340"/>
    <w:rsid w:val="00FB044B"/>
    <w:rsid w:val="00FB1753"/>
    <w:rsid w:val="00FC19BB"/>
    <w:rsid w:val="00FC278A"/>
    <w:rsid w:val="00FC2C3A"/>
    <w:rsid w:val="00FC376A"/>
    <w:rsid w:val="00FC6337"/>
    <w:rsid w:val="00FC6AD2"/>
    <w:rsid w:val="00FC7885"/>
    <w:rsid w:val="00FD009D"/>
    <w:rsid w:val="00FD0E74"/>
    <w:rsid w:val="00FD2F56"/>
    <w:rsid w:val="00FD3350"/>
    <w:rsid w:val="00FD33E5"/>
    <w:rsid w:val="00FD4F45"/>
    <w:rsid w:val="00FD508B"/>
    <w:rsid w:val="00FD50D3"/>
    <w:rsid w:val="00FD728C"/>
    <w:rsid w:val="00FD74C7"/>
    <w:rsid w:val="00FE1947"/>
    <w:rsid w:val="00FE3662"/>
    <w:rsid w:val="00FE52D6"/>
    <w:rsid w:val="00FF0364"/>
    <w:rsid w:val="00FF1E17"/>
    <w:rsid w:val="00FF50F9"/>
    <w:rsid w:val="00FF5EA0"/>
    <w:rsid w:val="00FF5F50"/>
    <w:rsid w:val="00FF6795"/>
    <w:rsid w:val="090C0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62061"/>
  <w15:chartTrackingRefBased/>
  <w15:docId w15:val="{ED33E1F1-A6C8-43ED-AA0F-50456A56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4868"/>
    <w:pPr>
      <w:spacing w:after="120" w:line="240" w:lineRule="auto"/>
      <w:ind w:left="567"/>
    </w:pPr>
    <w:rPr>
      <w:rFonts w:ascii="Roboto Light" w:hAnsi="Roboto Light"/>
      <w:sz w:val="20"/>
    </w:rPr>
  </w:style>
  <w:style w:type="paragraph" w:styleId="Kop1">
    <w:name w:val="heading 1"/>
    <w:basedOn w:val="Standaard"/>
    <w:next w:val="Standaard"/>
    <w:link w:val="Kop1Char"/>
    <w:autoRedefine/>
    <w:uiPriority w:val="9"/>
    <w:qFormat/>
    <w:rsid w:val="00D57D05"/>
    <w:pPr>
      <w:keepNext/>
      <w:keepLines/>
      <w:pageBreakBefore/>
      <w:numPr>
        <w:numId w:val="4"/>
      </w:numPr>
      <w:tabs>
        <w:tab w:val="left" w:pos="3084"/>
      </w:tabs>
      <w:spacing w:before="480" w:line="276" w:lineRule="auto"/>
      <w:ind w:left="567" w:hanging="567"/>
      <w:outlineLvl w:val="0"/>
    </w:pPr>
    <w:rPr>
      <w:rFonts w:eastAsiaTheme="majorEastAsia" w:cstheme="majorBidi"/>
      <w:b/>
      <w:smallCaps/>
      <w:color w:val="2F5496" w:themeColor="accent1" w:themeShade="BF"/>
      <w:sz w:val="36"/>
      <w:szCs w:val="32"/>
    </w:rPr>
  </w:style>
  <w:style w:type="paragraph" w:styleId="Kop2">
    <w:name w:val="heading 2"/>
    <w:basedOn w:val="Standaard"/>
    <w:next w:val="Standaard"/>
    <w:link w:val="Kop2Char"/>
    <w:autoRedefine/>
    <w:uiPriority w:val="9"/>
    <w:unhideWhenUsed/>
    <w:qFormat/>
    <w:rsid w:val="008D4598"/>
    <w:pPr>
      <w:keepNext/>
      <w:keepLines/>
      <w:numPr>
        <w:ilvl w:val="1"/>
        <w:numId w:val="4"/>
      </w:numPr>
      <w:spacing w:before="120" w:after="60"/>
      <w:ind w:left="1304" w:hanging="737"/>
      <w:contextualSpacing/>
      <w:outlineLvl w:val="1"/>
    </w:pPr>
    <w:rPr>
      <w:rFonts w:eastAsiaTheme="majorEastAsia" w:cstheme="majorBidi"/>
      <w:b/>
      <w:color w:val="0070C0"/>
      <w:sz w:val="28"/>
      <w:szCs w:val="26"/>
    </w:rPr>
  </w:style>
  <w:style w:type="paragraph" w:styleId="Kop3">
    <w:name w:val="heading 3"/>
    <w:basedOn w:val="Standaard"/>
    <w:next w:val="Standaard"/>
    <w:link w:val="Kop3Char"/>
    <w:uiPriority w:val="9"/>
    <w:unhideWhenUsed/>
    <w:qFormat/>
    <w:rsid w:val="008B0279"/>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autoRedefine/>
    <w:uiPriority w:val="9"/>
    <w:unhideWhenUsed/>
    <w:qFormat/>
    <w:rsid w:val="001E4D32"/>
    <w:pPr>
      <w:keepNext/>
      <w:keepLines/>
      <w:spacing w:before="120" w:after="0"/>
      <w:outlineLvl w:val="3"/>
    </w:pPr>
    <w:rPr>
      <w:rFonts w:eastAsiaTheme="majorEastAsia" w:cstheme="minorHAnsi"/>
      <w:b/>
      <w:iCs/>
      <w:spacing w:val="3"/>
      <w:sz w:val="24"/>
      <w:szCs w:val="28"/>
      <w:bdr w:val="none" w:sz="0" w:space="0" w:color="auto" w:frame="1"/>
      <w:lang w:eastAsia="nl-NL"/>
    </w:rPr>
  </w:style>
  <w:style w:type="paragraph" w:styleId="Kop5">
    <w:name w:val="heading 5"/>
    <w:basedOn w:val="Standaard"/>
    <w:next w:val="Standaard"/>
    <w:link w:val="Kop5Char"/>
    <w:uiPriority w:val="9"/>
    <w:semiHidden/>
    <w:unhideWhenUsed/>
    <w:qFormat/>
    <w:rsid w:val="00DF4924"/>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F4924"/>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F4924"/>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F492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F492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7D05"/>
    <w:rPr>
      <w:rFonts w:ascii="Roboto Light" w:eastAsiaTheme="majorEastAsia" w:hAnsi="Roboto Light" w:cstheme="majorBidi"/>
      <w:b/>
      <w:smallCaps/>
      <w:color w:val="2F5496" w:themeColor="accent1" w:themeShade="BF"/>
      <w:sz w:val="36"/>
      <w:szCs w:val="32"/>
    </w:rPr>
  </w:style>
  <w:style w:type="character" w:customStyle="1" w:styleId="Kop2Char">
    <w:name w:val="Kop 2 Char"/>
    <w:basedOn w:val="Standaardalinea-lettertype"/>
    <w:link w:val="Kop2"/>
    <w:uiPriority w:val="9"/>
    <w:rsid w:val="008D4598"/>
    <w:rPr>
      <w:rFonts w:ascii="Roboto Light" w:eastAsiaTheme="majorEastAsia" w:hAnsi="Roboto Light" w:cstheme="majorBidi"/>
      <w:b/>
      <w:color w:val="0070C0"/>
      <w:sz w:val="28"/>
      <w:szCs w:val="26"/>
    </w:rPr>
  </w:style>
  <w:style w:type="paragraph" w:styleId="Kopvaninhoudsopgave">
    <w:name w:val="TOC Heading"/>
    <w:basedOn w:val="Kop1"/>
    <w:next w:val="Standaard"/>
    <w:uiPriority w:val="39"/>
    <w:unhideWhenUsed/>
    <w:qFormat/>
    <w:rsid w:val="004243DB"/>
    <w:pPr>
      <w:outlineLvl w:val="9"/>
    </w:pPr>
    <w:rPr>
      <w:lang w:eastAsia="nl-NL"/>
    </w:rPr>
  </w:style>
  <w:style w:type="paragraph" w:styleId="Inhopg1">
    <w:name w:val="toc 1"/>
    <w:basedOn w:val="Standaard"/>
    <w:next w:val="Standaard"/>
    <w:autoRedefine/>
    <w:uiPriority w:val="39"/>
    <w:unhideWhenUsed/>
    <w:rsid w:val="00AA02CF"/>
    <w:pPr>
      <w:tabs>
        <w:tab w:val="left" w:pos="440"/>
        <w:tab w:val="left" w:pos="993"/>
        <w:tab w:val="right" w:leader="dot" w:pos="9062"/>
      </w:tabs>
      <w:spacing w:before="120" w:after="0"/>
    </w:pPr>
  </w:style>
  <w:style w:type="paragraph" w:styleId="Inhopg2">
    <w:name w:val="toc 2"/>
    <w:basedOn w:val="Standaard"/>
    <w:next w:val="Standaard"/>
    <w:autoRedefine/>
    <w:uiPriority w:val="39"/>
    <w:unhideWhenUsed/>
    <w:rsid w:val="00F62503"/>
    <w:pPr>
      <w:tabs>
        <w:tab w:val="left" w:pos="1560"/>
        <w:tab w:val="right" w:leader="dot" w:pos="9072"/>
      </w:tabs>
      <w:spacing w:after="100"/>
      <w:ind w:left="992"/>
      <w:contextualSpacing/>
    </w:pPr>
  </w:style>
  <w:style w:type="character" w:styleId="Hyperlink">
    <w:name w:val="Hyperlink"/>
    <w:basedOn w:val="Standaardalinea-lettertype"/>
    <w:uiPriority w:val="99"/>
    <w:unhideWhenUsed/>
    <w:rsid w:val="004243DB"/>
    <w:rPr>
      <w:color w:val="0563C1" w:themeColor="hyperlink"/>
      <w:u w:val="single"/>
    </w:rPr>
  </w:style>
  <w:style w:type="paragraph" w:styleId="Koptekst">
    <w:name w:val="header"/>
    <w:basedOn w:val="Standaard"/>
    <w:link w:val="KoptekstChar"/>
    <w:uiPriority w:val="99"/>
    <w:unhideWhenUsed/>
    <w:rsid w:val="004243DB"/>
    <w:pPr>
      <w:tabs>
        <w:tab w:val="center" w:pos="4536"/>
        <w:tab w:val="right" w:pos="9072"/>
      </w:tabs>
      <w:spacing w:after="0"/>
    </w:pPr>
  </w:style>
  <w:style w:type="character" w:customStyle="1" w:styleId="KoptekstChar">
    <w:name w:val="Koptekst Char"/>
    <w:basedOn w:val="Standaardalinea-lettertype"/>
    <w:link w:val="Koptekst"/>
    <w:uiPriority w:val="99"/>
    <w:rsid w:val="004243DB"/>
  </w:style>
  <w:style w:type="paragraph" w:styleId="Voettekst">
    <w:name w:val="footer"/>
    <w:basedOn w:val="Standaard"/>
    <w:link w:val="VoettekstChar"/>
    <w:uiPriority w:val="99"/>
    <w:unhideWhenUsed/>
    <w:rsid w:val="004243DB"/>
    <w:pPr>
      <w:tabs>
        <w:tab w:val="center" w:pos="4536"/>
        <w:tab w:val="right" w:pos="9072"/>
      </w:tabs>
      <w:spacing w:after="0"/>
    </w:pPr>
  </w:style>
  <w:style w:type="character" w:customStyle="1" w:styleId="VoettekstChar">
    <w:name w:val="Voettekst Char"/>
    <w:basedOn w:val="Standaardalinea-lettertype"/>
    <w:link w:val="Voettekst"/>
    <w:uiPriority w:val="99"/>
    <w:rsid w:val="004243DB"/>
  </w:style>
  <w:style w:type="character" w:customStyle="1" w:styleId="Kop3Char">
    <w:name w:val="Kop 3 Char"/>
    <w:basedOn w:val="Standaardalinea-lettertype"/>
    <w:link w:val="Kop3"/>
    <w:uiPriority w:val="9"/>
    <w:rsid w:val="008B027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E4D32"/>
    <w:rPr>
      <w:rFonts w:ascii="Roboto Light" w:eastAsiaTheme="majorEastAsia" w:hAnsi="Roboto Light" w:cstheme="minorHAnsi"/>
      <w:b/>
      <w:iCs/>
      <w:spacing w:val="3"/>
      <w:sz w:val="24"/>
      <w:szCs w:val="28"/>
      <w:bdr w:val="none" w:sz="0" w:space="0" w:color="auto" w:frame="1"/>
      <w:lang w:eastAsia="nl-NL"/>
    </w:rPr>
  </w:style>
  <w:style w:type="character" w:customStyle="1" w:styleId="Kop5Char">
    <w:name w:val="Kop 5 Char"/>
    <w:basedOn w:val="Standaardalinea-lettertype"/>
    <w:link w:val="Kop5"/>
    <w:uiPriority w:val="9"/>
    <w:semiHidden/>
    <w:rsid w:val="00DF492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DF492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DF492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DF492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F4924"/>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rsid w:val="00F308E3"/>
    <w:pPr>
      <w:spacing w:after="0" w:line="240" w:lineRule="auto"/>
    </w:pPr>
    <w:rPr>
      <w:rFonts w:eastAsiaTheme="minorEastAsia"/>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FD33E5"/>
    <w:rPr>
      <w:i/>
      <w:iCs/>
    </w:rPr>
  </w:style>
  <w:style w:type="paragraph" w:customStyle="1" w:styleId="NOK-opsomming">
    <w:name w:val="NOK-opsomming"/>
    <w:basedOn w:val="Lijstalinea"/>
    <w:link w:val="NOK-opsommingChar"/>
    <w:autoRedefine/>
    <w:qFormat/>
    <w:rsid w:val="0031274D"/>
    <w:pPr>
      <w:numPr>
        <w:numId w:val="31"/>
      </w:numPr>
    </w:pPr>
    <w:rPr>
      <w:color w:val="000000" w:themeColor="text1"/>
    </w:rPr>
  </w:style>
  <w:style w:type="character" w:customStyle="1" w:styleId="NOK-opsommingChar">
    <w:name w:val="NOK-opsomming Char"/>
    <w:basedOn w:val="Standaardalinea-lettertype"/>
    <w:link w:val="NOK-opsomming"/>
    <w:rsid w:val="0031274D"/>
    <w:rPr>
      <w:rFonts w:ascii="Roboto Light" w:eastAsia="Times New Roman" w:hAnsi="Roboto Light" w:cstheme="minorHAnsi"/>
      <w:color w:val="000000" w:themeColor="text1"/>
      <w:spacing w:val="3"/>
      <w:sz w:val="20"/>
      <w:szCs w:val="20"/>
      <w:bdr w:val="none" w:sz="0" w:space="0" w:color="auto" w:frame="1"/>
      <w:lang w:eastAsia="nl-NL"/>
    </w:rPr>
  </w:style>
  <w:style w:type="paragraph" w:styleId="Lijstalinea">
    <w:name w:val="List Paragraph"/>
    <w:basedOn w:val="Standaard"/>
    <w:link w:val="LijstalineaChar"/>
    <w:autoRedefine/>
    <w:uiPriority w:val="34"/>
    <w:qFormat/>
    <w:rsid w:val="00894323"/>
    <w:pPr>
      <w:keepLines/>
      <w:numPr>
        <w:numId w:val="37"/>
      </w:numPr>
      <w:spacing w:after="240"/>
      <w:contextualSpacing/>
    </w:pPr>
    <w:rPr>
      <w:rFonts w:eastAsia="Times New Roman" w:cstheme="minorHAnsi"/>
      <w:bCs/>
      <w:spacing w:val="3"/>
      <w:szCs w:val="20"/>
      <w:bdr w:val="none" w:sz="0" w:space="0" w:color="auto" w:frame="1"/>
      <w:lang w:eastAsia="nl-NL"/>
    </w:rPr>
  </w:style>
  <w:style w:type="character" w:styleId="Zwaar">
    <w:name w:val="Strong"/>
    <w:basedOn w:val="Standaardalinea-lettertype"/>
    <w:uiPriority w:val="22"/>
    <w:qFormat/>
    <w:rsid w:val="000C65C8"/>
    <w:rPr>
      <w:b/>
      <w:bCs/>
    </w:rPr>
  </w:style>
  <w:style w:type="paragraph" w:customStyle="1" w:styleId="OK-opsomming">
    <w:name w:val="OK-opsomming"/>
    <w:basedOn w:val="Lijstalinea"/>
    <w:link w:val="OK-opsommingChar"/>
    <w:autoRedefine/>
    <w:qFormat/>
    <w:rsid w:val="00B72876"/>
    <w:pPr>
      <w:numPr>
        <w:numId w:val="7"/>
      </w:numPr>
      <w:spacing w:after="120"/>
      <w:ind w:left="1321" w:hanging="357"/>
    </w:pPr>
    <w:rPr>
      <w:rFonts w:eastAsiaTheme="minorEastAsia"/>
      <w:lang w:val="cs-CZ" w:eastAsia="cs-CZ"/>
    </w:rPr>
  </w:style>
  <w:style w:type="character" w:customStyle="1" w:styleId="LijstalineaChar">
    <w:name w:val="Lijstalinea Char"/>
    <w:basedOn w:val="Standaardalinea-lettertype"/>
    <w:link w:val="Lijstalinea"/>
    <w:uiPriority w:val="34"/>
    <w:rsid w:val="00894323"/>
    <w:rPr>
      <w:rFonts w:ascii="Roboto Light" w:eastAsia="Times New Roman" w:hAnsi="Roboto Light" w:cstheme="minorHAnsi"/>
      <w:bCs/>
      <w:spacing w:val="3"/>
      <w:sz w:val="20"/>
      <w:szCs w:val="20"/>
      <w:bdr w:val="none" w:sz="0" w:space="0" w:color="auto" w:frame="1"/>
      <w:lang w:eastAsia="nl-NL"/>
    </w:rPr>
  </w:style>
  <w:style w:type="character" w:customStyle="1" w:styleId="OK-opsommingChar">
    <w:name w:val="OK-opsomming Char"/>
    <w:basedOn w:val="LijstalineaChar"/>
    <w:link w:val="OK-opsomming"/>
    <w:rsid w:val="00B72876"/>
    <w:rPr>
      <w:rFonts w:ascii="Roboto Light" w:eastAsiaTheme="minorEastAsia" w:hAnsi="Roboto Light" w:cstheme="minorHAnsi"/>
      <w:bCs/>
      <w:spacing w:val="3"/>
      <w:sz w:val="20"/>
      <w:szCs w:val="20"/>
      <w:bdr w:val="none" w:sz="0" w:space="0" w:color="auto" w:frame="1"/>
      <w:lang w:val="cs-CZ" w:eastAsia="cs-CZ"/>
    </w:rPr>
  </w:style>
  <w:style w:type="character" w:styleId="Tekstvantijdelijkeaanduiding">
    <w:name w:val="Placeholder Text"/>
    <w:basedOn w:val="Standaardalinea-lettertype"/>
    <w:uiPriority w:val="99"/>
    <w:semiHidden/>
    <w:rsid w:val="00E4419C"/>
    <w:rPr>
      <w:color w:val="808080"/>
    </w:rPr>
  </w:style>
  <w:style w:type="character" w:customStyle="1" w:styleId="UnresolvedMention">
    <w:name w:val="Unresolved Mention"/>
    <w:basedOn w:val="Standaardalinea-lettertype"/>
    <w:uiPriority w:val="99"/>
    <w:semiHidden/>
    <w:unhideWhenUsed/>
    <w:rsid w:val="002F16F4"/>
    <w:rPr>
      <w:color w:val="808080"/>
      <w:shd w:val="clear" w:color="auto" w:fill="E6E6E6"/>
    </w:rPr>
  </w:style>
  <w:style w:type="character" w:styleId="Intensieveverwijzing">
    <w:name w:val="Intense Reference"/>
    <w:basedOn w:val="Standaardalinea-lettertype"/>
    <w:uiPriority w:val="32"/>
    <w:qFormat/>
    <w:rsid w:val="00447DB3"/>
    <w:rPr>
      <w:b/>
      <w:bCs/>
      <w:smallCaps/>
      <w:color w:val="4472C4" w:themeColor="accent1"/>
      <w:spacing w:val="5"/>
    </w:rPr>
  </w:style>
  <w:style w:type="character" w:styleId="Subtieleverwijzing">
    <w:name w:val="Subtle Reference"/>
    <w:basedOn w:val="Standaardalinea-lettertype"/>
    <w:uiPriority w:val="31"/>
    <w:qFormat/>
    <w:rsid w:val="0033194A"/>
    <w:rPr>
      <w:smallCaps/>
      <w:color w:val="5A5A5A" w:themeColor="text1" w:themeTint="A5"/>
    </w:rPr>
  </w:style>
  <w:style w:type="paragraph" w:styleId="Citaat">
    <w:name w:val="Quote"/>
    <w:basedOn w:val="Standaard"/>
    <w:next w:val="Standaard"/>
    <w:link w:val="CitaatChar"/>
    <w:uiPriority w:val="29"/>
    <w:qFormat/>
    <w:rsid w:val="00237ED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37EDA"/>
    <w:rPr>
      <w:rFonts w:ascii="Roboto Light" w:hAnsi="Roboto Light"/>
      <w:i/>
      <w:iCs/>
      <w:color w:val="404040" w:themeColor="text1" w:themeTint="BF"/>
    </w:rPr>
  </w:style>
  <w:style w:type="paragraph" w:styleId="Normaalweb">
    <w:name w:val="Normal (Web)"/>
    <w:basedOn w:val="Standaard"/>
    <w:uiPriority w:val="99"/>
    <w:semiHidden/>
    <w:unhideWhenUsed/>
    <w:rsid w:val="00C820AC"/>
    <w:pPr>
      <w:spacing w:before="100" w:beforeAutospacing="1" w:after="100" w:afterAutospacing="1"/>
      <w:ind w:left="0"/>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A02CF"/>
    <w:rPr>
      <w:color w:val="954F72" w:themeColor="followedHyperlink"/>
      <w:u w:val="single"/>
    </w:rPr>
  </w:style>
  <w:style w:type="paragraph" w:styleId="Ballontekst">
    <w:name w:val="Balloon Text"/>
    <w:basedOn w:val="Standaard"/>
    <w:link w:val="BallontekstChar"/>
    <w:uiPriority w:val="99"/>
    <w:semiHidden/>
    <w:unhideWhenUsed/>
    <w:rsid w:val="00763D63"/>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3D63"/>
    <w:rPr>
      <w:rFonts w:ascii="Segoe UI" w:hAnsi="Segoe UI" w:cs="Segoe UI"/>
      <w:sz w:val="18"/>
      <w:szCs w:val="18"/>
    </w:rPr>
  </w:style>
  <w:style w:type="paragraph" w:customStyle="1" w:styleId="intro">
    <w:name w:val="intro"/>
    <w:basedOn w:val="Standaard"/>
    <w:rsid w:val="00CE3F5D"/>
    <w:pPr>
      <w:spacing w:before="100" w:beforeAutospacing="1" w:after="100" w:afterAutospacing="1"/>
      <w:ind w:left="0"/>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1D1EF8"/>
    <w:rPr>
      <w:i/>
      <w:iCs/>
      <w:color w:val="4472C4" w:themeColor="accent1"/>
    </w:rPr>
  </w:style>
  <w:style w:type="paragraph" w:styleId="Voetnoottekst">
    <w:name w:val="footnote text"/>
    <w:basedOn w:val="Standaard"/>
    <w:link w:val="VoetnoottekstChar"/>
    <w:uiPriority w:val="99"/>
    <w:semiHidden/>
    <w:unhideWhenUsed/>
    <w:rsid w:val="00E31877"/>
    <w:pPr>
      <w:spacing w:after="0"/>
    </w:pPr>
    <w:rPr>
      <w:szCs w:val="20"/>
    </w:rPr>
  </w:style>
  <w:style w:type="character" w:customStyle="1" w:styleId="VoetnoottekstChar">
    <w:name w:val="Voetnoottekst Char"/>
    <w:basedOn w:val="Standaardalinea-lettertype"/>
    <w:link w:val="Voetnoottekst"/>
    <w:uiPriority w:val="99"/>
    <w:semiHidden/>
    <w:rsid w:val="00E31877"/>
    <w:rPr>
      <w:rFonts w:ascii="Roboto Light" w:hAnsi="Roboto Light"/>
      <w:sz w:val="20"/>
      <w:szCs w:val="20"/>
    </w:rPr>
  </w:style>
  <w:style w:type="character" w:styleId="Voetnootmarkering">
    <w:name w:val="footnote reference"/>
    <w:basedOn w:val="Standaardalinea-lettertype"/>
    <w:uiPriority w:val="99"/>
    <w:semiHidden/>
    <w:unhideWhenUsed/>
    <w:rsid w:val="00E31877"/>
    <w:rPr>
      <w:vertAlign w:val="superscript"/>
    </w:rPr>
  </w:style>
  <w:style w:type="paragraph" w:customStyle="1" w:styleId="opsomming">
    <w:name w:val="opsomming"/>
    <w:basedOn w:val="Standaard"/>
    <w:link w:val="opsommingChar"/>
    <w:autoRedefine/>
    <w:qFormat/>
    <w:rsid w:val="00661895"/>
    <w:pPr>
      <w:numPr>
        <w:numId w:val="46"/>
      </w:numPr>
      <w:spacing w:after="0"/>
      <w:jc w:val="both"/>
    </w:pPr>
    <w:rPr>
      <w:rFonts w:eastAsia="Times New Roman" w:cs="Times New Roman"/>
      <w:color w:val="000000" w:themeColor="text1"/>
      <w:sz w:val="24"/>
      <w:szCs w:val="24"/>
      <w:lang w:eastAsia="nl-NL"/>
    </w:rPr>
  </w:style>
  <w:style w:type="character" w:customStyle="1" w:styleId="opsommingChar">
    <w:name w:val="opsomming Char"/>
    <w:basedOn w:val="Standaardalinea-lettertype"/>
    <w:link w:val="opsomming"/>
    <w:rsid w:val="00661895"/>
    <w:rPr>
      <w:rFonts w:ascii="Roboto Light" w:eastAsia="Times New Roman" w:hAnsi="Roboto Light" w:cs="Times New Roman"/>
      <w:color w:val="000000" w:themeColor="text1"/>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331">
      <w:bodyDiv w:val="1"/>
      <w:marLeft w:val="0"/>
      <w:marRight w:val="0"/>
      <w:marTop w:val="0"/>
      <w:marBottom w:val="0"/>
      <w:divBdr>
        <w:top w:val="none" w:sz="0" w:space="0" w:color="auto"/>
        <w:left w:val="none" w:sz="0" w:space="0" w:color="auto"/>
        <w:bottom w:val="none" w:sz="0" w:space="0" w:color="auto"/>
        <w:right w:val="none" w:sz="0" w:space="0" w:color="auto"/>
      </w:divBdr>
    </w:div>
    <w:div w:id="207960119">
      <w:bodyDiv w:val="1"/>
      <w:marLeft w:val="0"/>
      <w:marRight w:val="0"/>
      <w:marTop w:val="0"/>
      <w:marBottom w:val="0"/>
      <w:divBdr>
        <w:top w:val="none" w:sz="0" w:space="0" w:color="auto"/>
        <w:left w:val="none" w:sz="0" w:space="0" w:color="auto"/>
        <w:bottom w:val="none" w:sz="0" w:space="0" w:color="auto"/>
        <w:right w:val="none" w:sz="0" w:space="0" w:color="auto"/>
      </w:divBdr>
      <w:divsChild>
        <w:div w:id="1389694574">
          <w:marLeft w:val="360"/>
          <w:marRight w:val="0"/>
          <w:marTop w:val="200"/>
          <w:marBottom w:val="0"/>
          <w:divBdr>
            <w:top w:val="none" w:sz="0" w:space="0" w:color="auto"/>
            <w:left w:val="none" w:sz="0" w:space="0" w:color="auto"/>
            <w:bottom w:val="none" w:sz="0" w:space="0" w:color="auto"/>
            <w:right w:val="none" w:sz="0" w:space="0" w:color="auto"/>
          </w:divBdr>
        </w:div>
        <w:div w:id="556405390">
          <w:marLeft w:val="360"/>
          <w:marRight w:val="0"/>
          <w:marTop w:val="200"/>
          <w:marBottom w:val="0"/>
          <w:divBdr>
            <w:top w:val="none" w:sz="0" w:space="0" w:color="auto"/>
            <w:left w:val="none" w:sz="0" w:space="0" w:color="auto"/>
            <w:bottom w:val="none" w:sz="0" w:space="0" w:color="auto"/>
            <w:right w:val="none" w:sz="0" w:space="0" w:color="auto"/>
          </w:divBdr>
        </w:div>
        <w:div w:id="34699479">
          <w:marLeft w:val="360"/>
          <w:marRight w:val="0"/>
          <w:marTop w:val="200"/>
          <w:marBottom w:val="0"/>
          <w:divBdr>
            <w:top w:val="none" w:sz="0" w:space="0" w:color="auto"/>
            <w:left w:val="none" w:sz="0" w:space="0" w:color="auto"/>
            <w:bottom w:val="none" w:sz="0" w:space="0" w:color="auto"/>
            <w:right w:val="none" w:sz="0" w:space="0" w:color="auto"/>
          </w:divBdr>
        </w:div>
        <w:div w:id="213277619">
          <w:marLeft w:val="360"/>
          <w:marRight w:val="0"/>
          <w:marTop w:val="200"/>
          <w:marBottom w:val="0"/>
          <w:divBdr>
            <w:top w:val="none" w:sz="0" w:space="0" w:color="auto"/>
            <w:left w:val="none" w:sz="0" w:space="0" w:color="auto"/>
            <w:bottom w:val="none" w:sz="0" w:space="0" w:color="auto"/>
            <w:right w:val="none" w:sz="0" w:space="0" w:color="auto"/>
          </w:divBdr>
        </w:div>
      </w:divsChild>
    </w:div>
    <w:div w:id="314918295">
      <w:bodyDiv w:val="1"/>
      <w:marLeft w:val="0"/>
      <w:marRight w:val="0"/>
      <w:marTop w:val="0"/>
      <w:marBottom w:val="0"/>
      <w:divBdr>
        <w:top w:val="none" w:sz="0" w:space="0" w:color="auto"/>
        <w:left w:val="none" w:sz="0" w:space="0" w:color="auto"/>
        <w:bottom w:val="none" w:sz="0" w:space="0" w:color="auto"/>
        <w:right w:val="none" w:sz="0" w:space="0" w:color="auto"/>
      </w:divBdr>
    </w:div>
    <w:div w:id="378407758">
      <w:bodyDiv w:val="1"/>
      <w:marLeft w:val="0"/>
      <w:marRight w:val="0"/>
      <w:marTop w:val="0"/>
      <w:marBottom w:val="0"/>
      <w:divBdr>
        <w:top w:val="none" w:sz="0" w:space="0" w:color="auto"/>
        <w:left w:val="none" w:sz="0" w:space="0" w:color="auto"/>
        <w:bottom w:val="none" w:sz="0" w:space="0" w:color="auto"/>
        <w:right w:val="none" w:sz="0" w:space="0" w:color="auto"/>
      </w:divBdr>
    </w:div>
    <w:div w:id="433356272">
      <w:bodyDiv w:val="1"/>
      <w:marLeft w:val="0"/>
      <w:marRight w:val="0"/>
      <w:marTop w:val="0"/>
      <w:marBottom w:val="0"/>
      <w:divBdr>
        <w:top w:val="none" w:sz="0" w:space="0" w:color="auto"/>
        <w:left w:val="none" w:sz="0" w:space="0" w:color="auto"/>
        <w:bottom w:val="none" w:sz="0" w:space="0" w:color="auto"/>
        <w:right w:val="none" w:sz="0" w:space="0" w:color="auto"/>
      </w:divBdr>
    </w:div>
    <w:div w:id="475726385">
      <w:bodyDiv w:val="1"/>
      <w:marLeft w:val="0"/>
      <w:marRight w:val="0"/>
      <w:marTop w:val="0"/>
      <w:marBottom w:val="0"/>
      <w:divBdr>
        <w:top w:val="none" w:sz="0" w:space="0" w:color="auto"/>
        <w:left w:val="none" w:sz="0" w:space="0" w:color="auto"/>
        <w:bottom w:val="none" w:sz="0" w:space="0" w:color="auto"/>
        <w:right w:val="none" w:sz="0" w:space="0" w:color="auto"/>
      </w:divBdr>
    </w:div>
    <w:div w:id="480344264">
      <w:bodyDiv w:val="1"/>
      <w:marLeft w:val="0"/>
      <w:marRight w:val="0"/>
      <w:marTop w:val="0"/>
      <w:marBottom w:val="0"/>
      <w:divBdr>
        <w:top w:val="none" w:sz="0" w:space="0" w:color="auto"/>
        <w:left w:val="none" w:sz="0" w:space="0" w:color="auto"/>
        <w:bottom w:val="none" w:sz="0" w:space="0" w:color="auto"/>
        <w:right w:val="none" w:sz="0" w:space="0" w:color="auto"/>
      </w:divBdr>
      <w:divsChild>
        <w:div w:id="1397632293">
          <w:marLeft w:val="360"/>
          <w:marRight w:val="0"/>
          <w:marTop w:val="200"/>
          <w:marBottom w:val="0"/>
          <w:divBdr>
            <w:top w:val="none" w:sz="0" w:space="0" w:color="auto"/>
            <w:left w:val="none" w:sz="0" w:space="0" w:color="auto"/>
            <w:bottom w:val="none" w:sz="0" w:space="0" w:color="auto"/>
            <w:right w:val="none" w:sz="0" w:space="0" w:color="auto"/>
          </w:divBdr>
        </w:div>
        <w:div w:id="674380545">
          <w:marLeft w:val="360"/>
          <w:marRight w:val="0"/>
          <w:marTop w:val="200"/>
          <w:marBottom w:val="0"/>
          <w:divBdr>
            <w:top w:val="none" w:sz="0" w:space="0" w:color="auto"/>
            <w:left w:val="none" w:sz="0" w:space="0" w:color="auto"/>
            <w:bottom w:val="none" w:sz="0" w:space="0" w:color="auto"/>
            <w:right w:val="none" w:sz="0" w:space="0" w:color="auto"/>
          </w:divBdr>
        </w:div>
        <w:div w:id="848451156">
          <w:marLeft w:val="360"/>
          <w:marRight w:val="0"/>
          <w:marTop w:val="200"/>
          <w:marBottom w:val="0"/>
          <w:divBdr>
            <w:top w:val="none" w:sz="0" w:space="0" w:color="auto"/>
            <w:left w:val="none" w:sz="0" w:space="0" w:color="auto"/>
            <w:bottom w:val="none" w:sz="0" w:space="0" w:color="auto"/>
            <w:right w:val="none" w:sz="0" w:space="0" w:color="auto"/>
          </w:divBdr>
        </w:div>
        <w:div w:id="2080253007">
          <w:marLeft w:val="360"/>
          <w:marRight w:val="0"/>
          <w:marTop w:val="200"/>
          <w:marBottom w:val="0"/>
          <w:divBdr>
            <w:top w:val="none" w:sz="0" w:space="0" w:color="auto"/>
            <w:left w:val="none" w:sz="0" w:space="0" w:color="auto"/>
            <w:bottom w:val="none" w:sz="0" w:space="0" w:color="auto"/>
            <w:right w:val="none" w:sz="0" w:space="0" w:color="auto"/>
          </w:divBdr>
        </w:div>
        <w:div w:id="1379550953">
          <w:marLeft w:val="360"/>
          <w:marRight w:val="0"/>
          <w:marTop w:val="200"/>
          <w:marBottom w:val="0"/>
          <w:divBdr>
            <w:top w:val="none" w:sz="0" w:space="0" w:color="auto"/>
            <w:left w:val="none" w:sz="0" w:space="0" w:color="auto"/>
            <w:bottom w:val="none" w:sz="0" w:space="0" w:color="auto"/>
            <w:right w:val="none" w:sz="0" w:space="0" w:color="auto"/>
          </w:divBdr>
        </w:div>
        <w:div w:id="1206336962">
          <w:marLeft w:val="360"/>
          <w:marRight w:val="0"/>
          <w:marTop w:val="200"/>
          <w:marBottom w:val="0"/>
          <w:divBdr>
            <w:top w:val="none" w:sz="0" w:space="0" w:color="auto"/>
            <w:left w:val="none" w:sz="0" w:space="0" w:color="auto"/>
            <w:bottom w:val="none" w:sz="0" w:space="0" w:color="auto"/>
            <w:right w:val="none" w:sz="0" w:space="0" w:color="auto"/>
          </w:divBdr>
        </w:div>
        <w:div w:id="821460144">
          <w:marLeft w:val="360"/>
          <w:marRight w:val="0"/>
          <w:marTop w:val="200"/>
          <w:marBottom w:val="0"/>
          <w:divBdr>
            <w:top w:val="none" w:sz="0" w:space="0" w:color="auto"/>
            <w:left w:val="none" w:sz="0" w:space="0" w:color="auto"/>
            <w:bottom w:val="none" w:sz="0" w:space="0" w:color="auto"/>
            <w:right w:val="none" w:sz="0" w:space="0" w:color="auto"/>
          </w:divBdr>
        </w:div>
      </w:divsChild>
    </w:div>
    <w:div w:id="498737937">
      <w:bodyDiv w:val="1"/>
      <w:marLeft w:val="0"/>
      <w:marRight w:val="0"/>
      <w:marTop w:val="0"/>
      <w:marBottom w:val="0"/>
      <w:divBdr>
        <w:top w:val="none" w:sz="0" w:space="0" w:color="auto"/>
        <w:left w:val="none" w:sz="0" w:space="0" w:color="auto"/>
        <w:bottom w:val="none" w:sz="0" w:space="0" w:color="auto"/>
        <w:right w:val="none" w:sz="0" w:space="0" w:color="auto"/>
      </w:divBdr>
      <w:divsChild>
        <w:div w:id="990326756">
          <w:marLeft w:val="360"/>
          <w:marRight w:val="0"/>
          <w:marTop w:val="200"/>
          <w:marBottom w:val="0"/>
          <w:divBdr>
            <w:top w:val="none" w:sz="0" w:space="0" w:color="auto"/>
            <w:left w:val="none" w:sz="0" w:space="0" w:color="auto"/>
            <w:bottom w:val="none" w:sz="0" w:space="0" w:color="auto"/>
            <w:right w:val="none" w:sz="0" w:space="0" w:color="auto"/>
          </w:divBdr>
        </w:div>
        <w:div w:id="2130196645">
          <w:marLeft w:val="360"/>
          <w:marRight w:val="0"/>
          <w:marTop w:val="200"/>
          <w:marBottom w:val="0"/>
          <w:divBdr>
            <w:top w:val="none" w:sz="0" w:space="0" w:color="auto"/>
            <w:left w:val="none" w:sz="0" w:space="0" w:color="auto"/>
            <w:bottom w:val="none" w:sz="0" w:space="0" w:color="auto"/>
            <w:right w:val="none" w:sz="0" w:space="0" w:color="auto"/>
          </w:divBdr>
        </w:div>
        <w:div w:id="113525063">
          <w:marLeft w:val="360"/>
          <w:marRight w:val="0"/>
          <w:marTop w:val="200"/>
          <w:marBottom w:val="0"/>
          <w:divBdr>
            <w:top w:val="none" w:sz="0" w:space="0" w:color="auto"/>
            <w:left w:val="none" w:sz="0" w:space="0" w:color="auto"/>
            <w:bottom w:val="none" w:sz="0" w:space="0" w:color="auto"/>
            <w:right w:val="none" w:sz="0" w:space="0" w:color="auto"/>
          </w:divBdr>
        </w:div>
        <w:div w:id="1592735459">
          <w:marLeft w:val="360"/>
          <w:marRight w:val="0"/>
          <w:marTop w:val="200"/>
          <w:marBottom w:val="0"/>
          <w:divBdr>
            <w:top w:val="none" w:sz="0" w:space="0" w:color="auto"/>
            <w:left w:val="none" w:sz="0" w:space="0" w:color="auto"/>
            <w:bottom w:val="none" w:sz="0" w:space="0" w:color="auto"/>
            <w:right w:val="none" w:sz="0" w:space="0" w:color="auto"/>
          </w:divBdr>
        </w:div>
        <w:div w:id="1248153565">
          <w:marLeft w:val="360"/>
          <w:marRight w:val="0"/>
          <w:marTop w:val="200"/>
          <w:marBottom w:val="0"/>
          <w:divBdr>
            <w:top w:val="none" w:sz="0" w:space="0" w:color="auto"/>
            <w:left w:val="none" w:sz="0" w:space="0" w:color="auto"/>
            <w:bottom w:val="none" w:sz="0" w:space="0" w:color="auto"/>
            <w:right w:val="none" w:sz="0" w:space="0" w:color="auto"/>
          </w:divBdr>
        </w:div>
        <w:div w:id="83963834">
          <w:marLeft w:val="360"/>
          <w:marRight w:val="0"/>
          <w:marTop w:val="200"/>
          <w:marBottom w:val="0"/>
          <w:divBdr>
            <w:top w:val="none" w:sz="0" w:space="0" w:color="auto"/>
            <w:left w:val="none" w:sz="0" w:space="0" w:color="auto"/>
            <w:bottom w:val="none" w:sz="0" w:space="0" w:color="auto"/>
            <w:right w:val="none" w:sz="0" w:space="0" w:color="auto"/>
          </w:divBdr>
        </w:div>
        <w:div w:id="813989807">
          <w:marLeft w:val="360"/>
          <w:marRight w:val="0"/>
          <w:marTop w:val="200"/>
          <w:marBottom w:val="0"/>
          <w:divBdr>
            <w:top w:val="none" w:sz="0" w:space="0" w:color="auto"/>
            <w:left w:val="none" w:sz="0" w:space="0" w:color="auto"/>
            <w:bottom w:val="none" w:sz="0" w:space="0" w:color="auto"/>
            <w:right w:val="none" w:sz="0" w:space="0" w:color="auto"/>
          </w:divBdr>
        </w:div>
        <w:div w:id="830487210">
          <w:marLeft w:val="360"/>
          <w:marRight w:val="0"/>
          <w:marTop w:val="200"/>
          <w:marBottom w:val="0"/>
          <w:divBdr>
            <w:top w:val="none" w:sz="0" w:space="0" w:color="auto"/>
            <w:left w:val="none" w:sz="0" w:space="0" w:color="auto"/>
            <w:bottom w:val="none" w:sz="0" w:space="0" w:color="auto"/>
            <w:right w:val="none" w:sz="0" w:space="0" w:color="auto"/>
          </w:divBdr>
        </w:div>
      </w:divsChild>
    </w:div>
    <w:div w:id="581721846">
      <w:bodyDiv w:val="1"/>
      <w:marLeft w:val="0"/>
      <w:marRight w:val="0"/>
      <w:marTop w:val="0"/>
      <w:marBottom w:val="0"/>
      <w:divBdr>
        <w:top w:val="none" w:sz="0" w:space="0" w:color="auto"/>
        <w:left w:val="none" w:sz="0" w:space="0" w:color="auto"/>
        <w:bottom w:val="none" w:sz="0" w:space="0" w:color="auto"/>
        <w:right w:val="none" w:sz="0" w:space="0" w:color="auto"/>
      </w:divBdr>
      <w:divsChild>
        <w:div w:id="964384589">
          <w:marLeft w:val="360"/>
          <w:marRight w:val="0"/>
          <w:marTop w:val="200"/>
          <w:marBottom w:val="0"/>
          <w:divBdr>
            <w:top w:val="none" w:sz="0" w:space="0" w:color="auto"/>
            <w:left w:val="none" w:sz="0" w:space="0" w:color="auto"/>
            <w:bottom w:val="none" w:sz="0" w:space="0" w:color="auto"/>
            <w:right w:val="none" w:sz="0" w:space="0" w:color="auto"/>
          </w:divBdr>
        </w:div>
        <w:div w:id="1513110978">
          <w:marLeft w:val="360"/>
          <w:marRight w:val="0"/>
          <w:marTop w:val="200"/>
          <w:marBottom w:val="0"/>
          <w:divBdr>
            <w:top w:val="none" w:sz="0" w:space="0" w:color="auto"/>
            <w:left w:val="none" w:sz="0" w:space="0" w:color="auto"/>
            <w:bottom w:val="none" w:sz="0" w:space="0" w:color="auto"/>
            <w:right w:val="none" w:sz="0" w:space="0" w:color="auto"/>
          </w:divBdr>
        </w:div>
        <w:div w:id="1764494988">
          <w:marLeft w:val="360"/>
          <w:marRight w:val="0"/>
          <w:marTop w:val="200"/>
          <w:marBottom w:val="0"/>
          <w:divBdr>
            <w:top w:val="none" w:sz="0" w:space="0" w:color="auto"/>
            <w:left w:val="none" w:sz="0" w:space="0" w:color="auto"/>
            <w:bottom w:val="none" w:sz="0" w:space="0" w:color="auto"/>
            <w:right w:val="none" w:sz="0" w:space="0" w:color="auto"/>
          </w:divBdr>
        </w:div>
        <w:div w:id="644242740">
          <w:marLeft w:val="360"/>
          <w:marRight w:val="0"/>
          <w:marTop w:val="200"/>
          <w:marBottom w:val="0"/>
          <w:divBdr>
            <w:top w:val="none" w:sz="0" w:space="0" w:color="auto"/>
            <w:left w:val="none" w:sz="0" w:space="0" w:color="auto"/>
            <w:bottom w:val="none" w:sz="0" w:space="0" w:color="auto"/>
            <w:right w:val="none" w:sz="0" w:space="0" w:color="auto"/>
          </w:divBdr>
        </w:div>
        <w:div w:id="1187207791">
          <w:marLeft w:val="360"/>
          <w:marRight w:val="0"/>
          <w:marTop w:val="200"/>
          <w:marBottom w:val="0"/>
          <w:divBdr>
            <w:top w:val="none" w:sz="0" w:space="0" w:color="auto"/>
            <w:left w:val="none" w:sz="0" w:space="0" w:color="auto"/>
            <w:bottom w:val="none" w:sz="0" w:space="0" w:color="auto"/>
            <w:right w:val="none" w:sz="0" w:space="0" w:color="auto"/>
          </w:divBdr>
        </w:div>
        <w:div w:id="1126043876">
          <w:marLeft w:val="360"/>
          <w:marRight w:val="0"/>
          <w:marTop w:val="200"/>
          <w:marBottom w:val="0"/>
          <w:divBdr>
            <w:top w:val="none" w:sz="0" w:space="0" w:color="auto"/>
            <w:left w:val="none" w:sz="0" w:space="0" w:color="auto"/>
            <w:bottom w:val="none" w:sz="0" w:space="0" w:color="auto"/>
            <w:right w:val="none" w:sz="0" w:space="0" w:color="auto"/>
          </w:divBdr>
        </w:div>
        <w:div w:id="538788710">
          <w:marLeft w:val="360"/>
          <w:marRight w:val="0"/>
          <w:marTop w:val="200"/>
          <w:marBottom w:val="0"/>
          <w:divBdr>
            <w:top w:val="none" w:sz="0" w:space="0" w:color="auto"/>
            <w:left w:val="none" w:sz="0" w:space="0" w:color="auto"/>
            <w:bottom w:val="none" w:sz="0" w:space="0" w:color="auto"/>
            <w:right w:val="none" w:sz="0" w:space="0" w:color="auto"/>
          </w:divBdr>
        </w:div>
        <w:div w:id="1208294549">
          <w:marLeft w:val="360"/>
          <w:marRight w:val="0"/>
          <w:marTop w:val="200"/>
          <w:marBottom w:val="0"/>
          <w:divBdr>
            <w:top w:val="none" w:sz="0" w:space="0" w:color="auto"/>
            <w:left w:val="none" w:sz="0" w:space="0" w:color="auto"/>
            <w:bottom w:val="none" w:sz="0" w:space="0" w:color="auto"/>
            <w:right w:val="none" w:sz="0" w:space="0" w:color="auto"/>
          </w:divBdr>
        </w:div>
      </w:divsChild>
    </w:div>
    <w:div w:id="613824879">
      <w:bodyDiv w:val="1"/>
      <w:marLeft w:val="0"/>
      <w:marRight w:val="0"/>
      <w:marTop w:val="0"/>
      <w:marBottom w:val="0"/>
      <w:divBdr>
        <w:top w:val="none" w:sz="0" w:space="0" w:color="auto"/>
        <w:left w:val="none" w:sz="0" w:space="0" w:color="auto"/>
        <w:bottom w:val="none" w:sz="0" w:space="0" w:color="auto"/>
        <w:right w:val="none" w:sz="0" w:space="0" w:color="auto"/>
      </w:divBdr>
      <w:divsChild>
        <w:div w:id="969359593">
          <w:marLeft w:val="360"/>
          <w:marRight w:val="0"/>
          <w:marTop w:val="200"/>
          <w:marBottom w:val="0"/>
          <w:divBdr>
            <w:top w:val="none" w:sz="0" w:space="0" w:color="auto"/>
            <w:left w:val="none" w:sz="0" w:space="0" w:color="auto"/>
            <w:bottom w:val="none" w:sz="0" w:space="0" w:color="auto"/>
            <w:right w:val="none" w:sz="0" w:space="0" w:color="auto"/>
          </w:divBdr>
        </w:div>
        <w:div w:id="932594193">
          <w:marLeft w:val="360"/>
          <w:marRight w:val="0"/>
          <w:marTop w:val="200"/>
          <w:marBottom w:val="0"/>
          <w:divBdr>
            <w:top w:val="none" w:sz="0" w:space="0" w:color="auto"/>
            <w:left w:val="none" w:sz="0" w:space="0" w:color="auto"/>
            <w:bottom w:val="none" w:sz="0" w:space="0" w:color="auto"/>
            <w:right w:val="none" w:sz="0" w:space="0" w:color="auto"/>
          </w:divBdr>
        </w:div>
        <w:div w:id="250429923">
          <w:marLeft w:val="360"/>
          <w:marRight w:val="0"/>
          <w:marTop w:val="200"/>
          <w:marBottom w:val="0"/>
          <w:divBdr>
            <w:top w:val="none" w:sz="0" w:space="0" w:color="auto"/>
            <w:left w:val="none" w:sz="0" w:space="0" w:color="auto"/>
            <w:bottom w:val="none" w:sz="0" w:space="0" w:color="auto"/>
            <w:right w:val="none" w:sz="0" w:space="0" w:color="auto"/>
          </w:divBdr>
        </w:div>
        <w:div w:id="560336258">
          <w:marLeft w:val="360"/>
          <w:marRight w:val="0"/>
          <w:marTop w:val="200"/>
          <w:marBottom w:val="0"/>
          <w:divBdr>
            <w:top w:val="none" w:sz="0" w:space="0" w:color="auto"/>
            <w:left w:val="none" w:sz="0" w:space="0" w:color="auto"/>
            <w:bottom w:val="none" w:sz="0" w:space="0" w:color="auto"/>
            <w:right w:val="none" w:sz="0" w:space="0" w:color="auto"/>
          </w:divBdr>
        </w:div>
        <w:div w:id="1553033658">
          <w:marLeft w:val="360"/>
          <w:marRight w:val="0"/>
          <w:marTop w:val="200"/>
          <w:marBottom w:val="0"/>
          <w:divBdr>
            <w:top w:val="none" w:sz="0" w:space="0" w:color="auto"/>
            <w:left w:val="none" w:sz="0" w:space="0" w:color="auto"/>
            <w:bottom w:val="none" w:sz="0" w:space="0" w:color="auto"/>
            <w:right w:val="none" w:sz="0" w:space="0" w:color="auto"/>
          </w:divBdr>
        </w:div>
        <w:div w:id="234821904">
          <w:marLeft w:val="360"/>
          <w:marRight w:val="0"/>
          <w:marTop w:val="200"/>
          <w:marBottom w:val="0"/>
          <w:divBdr>
            <w:top w:val="none" w:sz="0" w:space="0" w:color="auto"/>
            <w:left w:val="none" w:sz="0" w:space="0" w:color="auto"/>
            <w:bottom w:val="none" w:sz="0" w:space="0" w:color="auto"/>
            <w:right w:val="none" w:sz="0" w:space="0" w:color="auto"/>
          </w:divBdr>
        </w:div>
        <w:div w:id="575165547">
          <w:marLeft w:val="360"/>
          <w:marRight w:val="0"/>
          <w:marTop w:val="200"/>
          <w:marBottom w:val="0"/>
          <w:divBdr>
            <w:top w:val="none" w:sz="0" w:space="0" w:color="auto"/>
            <w:left w:val="none" w:sz="0" w:space="0" w:color="auto"/>
            <w:bottom w:val="none" w:sz="0" w:space="0" w:color="auto"/>
            <w:right w:val="none" w:sz="0" w:space="0" w:color="auto"/>
          </w:divBdr>
        </w:div>
        <w:div w:id="1966806747">
          <w:marLeft w:val="360"/>
          <w:marRight w:val="0"/>
          <w:marTop w:val="200"/>
          <w:marBottom w:val="0"/>
          <w:divBdr>
            <w:top w:val="none" w:sz="0" w:space="0" w:color="auto"/>
            <w:left w:val="none" w:sz="0" w:space="0" w:color="auto"/>
            <w:bottom w:val="none" w:sz="0" w:space="0" w:color="auto"/>
            <w:right w:val="none" w:sz="0" w:space="0" w:color="auto"/>
          </w:divBdr>
        </w:div>
        <w:div w:id="1970699218">
          <w:marLeft w:val="360"/>
          <w:marRight w:val="0"/>
          <w:marTop w:val="200"/>
          <w:marBottom w:val="0"/>
          <w:divBdr>
            <w:top w:val="none" w:sz="0" w:space="0" w:color="auto"/>
            <w:left w:val="none" w:sz="0" w:space="0" w:color="auto"/>
            <w:bottom w:val="none" w:sz="0" w:space="0" w:color="auto"/>
            <w:right w:val="none" w:sz="0" w:space="0" w:color="auto"/>
          </w:divBdr>
        </w:div>
        <w:div w:id="117376041">
          <w:marLeft w:val="360"/>
          <w:marRight w:val="0"/>
          <w:marTop w:val="200"/>
          <w:marBottom w:val="0"/>
          <w:divBdr>
            <w:top w:val="none" w:sz="0" w:space="0" w:color="auto"/>
            <w:left w:val="none" w:sz="0" w:space="0" w:color="auto"/>
            <w:bottom w:val="none" w:sz="0" w:space="0" w:color="auto"/>
            <w:right w:val="none" w:sz="0" w:space="0" w:color="auto"/>
          </w:divBdr>
        </w:div>
      </w:divsChild>
    </w:div>
    <w:div w:id="632710731">
      <w:bodyDiv w:val="1"/>
      <w:marLeft w:val="0"/>
      <w:marRight w:val="0"/>
      <w:marTop w:val="0"/>
      <w:marBottom w:val="0"/>
      <w:divBdr>
        <w:top w:val="none" w:sz="0" w:space="0" w:color="auto"/>
        <w:left w:val="none" w:sz="0" w:space="0" w:color="auto"/>
        <w:bottom w:val="none" w:sz="0" w:space="0" w:color="auto"/>
        <w:right w:val="none" w:sz="0" w:space="0" w:color="auto"/>
      </w:divBdr>
      <w:divsChild>
        <w:div w:id="787312809">
          <w:marLeft w:val="360"/>
          <w:marRight w:val="0"/>
          <w:marTop w:val="200"/>
          <w:marBottom w:val="0"/>
          <w:divBdr>
            <w:top w:val="none" w:sz="0" w:space="0" w:color="auto"/>
            <w:left w:val="none" w:sz="0" w:space="0" w:color="auto"/>
            <w:bottom w:val="none" w:sz="0" w:space="0" w:color="auto"/>
            <w:right w:val="none" w:sz="0" w:space="0" w:color="auto"/>
          </w:divBdr>
        </w:div>
        <w:div w:id="1339498260">
          <w:marLeft w:val="360"/>
          <w:marRight w:val="0"/>
          <w:marTop w:val="200"/>
          <w:marBottom w:val="0"/>
          <w:divBdr>
            <w:top w:val="none" w:sz="0" w:space="0" w:color="auto"/>
            <w:left w:val="none" w:sz="0" w:space="0" w:color="auto"/>
            <w:bottom w:val="none" w:sz="0" w:space="0" w:color="auto"/>
            <w:right w:val="none" w:sz="0" w:space="0" w:color="auto"/>
          </w:divBdr>
        </w:div>
        <w:div w:id="1546596533">
          <w:marLeft w:val="360"/>
          <w:marRight w:val="0"/>
          <w:marTop w:val="200"/>
          <w:marBottom w:val="0"/>
          <w:divBdr>
            <w:top w:val="none" w:sz="0" w:space="0" w:color="auto"/>
            <w:left w:val="none" w:sz="0" w:space="0" w:color="auto"/>
            <w:bottom w:val="none" w:sz="0" w:space="0" w:color="auto"/>
            <w:right w:val="none" w:sz="0" w:space="0" w:color="auto"/>
          </w:divBdr>
        </w:div>
      </w:divsChild>
    </w:div>
    <w:div w:id="650524927">
      <w:bodyDiv w:val="1"/>
      <w:marLeft w:val="0"/>
      <w:marRight w:val="0"/>
      <w:marTop w:val="0"/>
      <w:marBottom w:val="0"/>
      <w:divBdr>
        <w:top w:val="none" w:sz="0" w:space="0" w:color="auto"/>
        <w:left w:val="none" w:sz="0" w:space="0" w:color="auto"/>
        <w:bottom w:val="none" w:sz="0" w:space="0" w:color="auto"/>
        <w:right w:val="none" w:sz="0" w:space="0" w:color="auto"/>
      </w:divBdr>
      <w:divsChild>
        <w:div w:id="740173224">
          <w:marLeft w:val="360"/>
          <w:marRight w:val="0"/>
          <w:marTop w:val="200"/>
          <w:marBottom w:val="0"/>
          <w:divBdr>
            <w:top w:val="none" w:sz="0" w:space="0" w:color="auto"/>
            <w:left w:val="none" w:sz="0" w:space="0" w:color="auto"/>
            <w:bottom w:val="none" w:sz="0" w:space="0" w:color="auto"/>
            <w:right w:val="none" w:sz="0" w:space="0" w:color="auto"/>
          </w:divBdr>
        </w:div>
        <w:div w:id="2046372192">
          <w:marLeft w:val="360"/>
          <w:marRight w:val="0"/>
          <w:marTop w:val="200"/>
          <w:marBottom w:val="0"/>
          <w:divBdr>
            <w:top w:val="none" w:sz="0" w:space="0" w:color="auto"/>
            <w:left w:val="none" w:sz="0" w:space="0" w:color="auto"/>
            <w:bottom w:val="none" w:sz="0" w:space="0" w:color="auto"/>
            <w:right w:val="none" w:sz="0" w:space="0" w:color="auto"/>
          </w:divBdr>
        </w:div>
        <w:div w:id="1120147498">
          <w:marLeft w:val="360"/>
          <w:marRight w:val="0"/>
          <w:marTop w:val="200"/>
          <w:marBottom w:val="0"/>
          <w:divBdr>
            <w:top w:val="none" w:sz="0" w:space="0" w:color="auto"/>
            <w:left w:val="none" w:sz="0" w:space="0" w:color="auto"/>
            <w:bottom w:val="none" w:sz="0" w:space="0" w:color="auto"/>
            <w:right w:val="none" w:sz="0" w:space="0" w:color="auto"/>
          </w:divBdr>
        </w:div>
        <w:div w:id="154686124">
          <w:marLeft w:val="360"/>
          <w:marRight w:val="0"/>
          <w:marTop w:val="200"/>
          <w:marBottom w:val="0"/>
          <w:divBdr>
            <w:top w:val="none" w:sz="0" w:space="0" w:color="auto"/>
            <w:left w:val="none" w:sz="0" w:space="0" w:color="auto"/>
            <w:bottom w:val="none" w:sz="0" w:space="0" w:color="auto"/>
            <w:right w:val="none" w:sz="0" w:space="0" w:color="auto"/>
          </w:divBdr>
        </w:div>
        <w:div w:id="1758205960">
          <w:marLeft w:val="360"/>
          <w:marRight w:val="0"/>
          <w:marTop w:val="200"/>
          <w:marBottom w:val="0"/>
          <w:divBdr>
            <w:top w:val="none" w:sz="0" w:space="0" w:color="auto"/>
            <w:left w:val="none" w:sz="0" w:space="0" w:color="auto"/>
            <w:bottom w:val="none" w:sz="0" w:space="0" w:color="auto"/>
            <w:right w:val="none" w:sz="0" w:space="0" w:color="auto"/>
          </w:divBdr>
        </w:div>
        <w:div w:id="424115062">
          <w:marLeft w:val="360"/>
          <w:marRight w:val="0"/>
          <w:marTop w:val="200"/>
          <w:marBottom w:val="0"/>
          <w:divBdr>
            <w:top w:val="none" w:sz="0" w:space="0" w:color="auto"/>
            <w:left w:val="none" w:sz="0" w:space="0" w:color="auto"/>
            <w:bottom w:val="none" w:sz="0" w:space="0" w:color="auto"/>
            <w:right w:val="none" w:sz="0" w:space="0" w:color="auto"/>
          </w:divBdr>
        </w:div>
        <w:div w:id="1412117970">
          <w:marLeft w:val="360"/>
          <w:marRight w:val="0"/>
          <w:marTop w:val="200"/>
          <w:marBottom w:val="0"/>
          <w:divBdr>
            <w:top w:val="none" w:sz="0" w:space="0" w:color="auto"/>
            <w:left w:val="none" w:sz="0" w:space="0" w:color="auto"/>
            <w:bottom w:val="none" w:sz="0" w:space="0" w:color="auto"/>
            <w:right w:val="none" w:sz="0" w:space="0" w:color="auto"/>
          </w:divBdr>
        </w:div>
        <w:div w:id="1600676928">
          <w:marLeft w:val="360"/>
          <w:marRight w:val="0"/>
          <w:marTop w:val="200"/>
          <w:marBottom w:val="0"/>
          <w:divBdr>
            <w:top w:val="none" w:sz="0" w:space="0" w:color="auto"/>
            <w:left w:val="none" w:sz="0" w:space="0" w:color="auto"/>
            <w:bottom w:val="none" w:sz="0" w:space="0" w:color="auto"/>
            <w:right w:val="none" w:sz="0" w:space="0" w:color="auto"/>
          </w:divBdr>
        </w:div>
        <w:div w:id="1436247398">
          <w:marLeft w:val="360"/>
          <w:marRight w:val="0"/>
          <w:marTop w:val="200"/>
          <w:marBottom w:val="0"/>
          <w:divBdr>
            <w:top w:val="none" w:sz="0" w:space="0" w:color="auto"/>
            <w:left w:val="none" w:sz="0" w:space="0" w:color="auto"/>
            <w:bottom w:val="none" w:sz="0" w:space="0" w:color="auto"/>
            <w:right w:val="none" w:sz="0" w:space="0" w:color="auto"/>
          </w:divBdr>
        </w:div>
        <w:div w:id="850068831">
          <w:marLeft w:val="360"/>
          <w:marRight w:val="0"/>
          <w:marTop w:val="200"/>
          <w:marBottom w:val="0"/>
          <w:divBdr>
            <w:top w:val="none" w:sz="0" w:space="0" w:color="auto"/>
            <w:left w:val="none" w:sz="0" w:space="0" w:color="auto"/>
            <w:bottom w:val="none" w:sz="0" w:space="0" w:color="auto"/>
            <w:right w:val="none" w:sz="0" w:space="0" w:color="auto"/>
          </w:divBdr>
        </w:div>
      </w:divsChild>
    </w:div>
    <w:div w:id="656349233">
      <w:bodyDiv w:val="1"/>
      <w:marLeft w:val="0"/>
      <w:marRight w:val="0"/>
      <w:marTop w:val="0"/>
      <w:marBottom w:val="0"/>
      <w:divBdr>
        <w:top w:val="none" w:sz="0" w:space="0" w:color="auto"/>
        <w:left w:val="none" w:sz="0" w:space="0" w:color="auto"/>
        <w:bottom w:val="none" w:sz="0" w:space="0" w:color="auto"/>
        <w:right w:val="none" w:sz="0" w:space="0" w:color="auto"/>
      </w:divBdr>
    </w:div>
    <w:div w:id="688486993">
      <w:bodyDiv w:val="1"/>
      <w:marLeft w:val="0"/>
      <w:marRight w:val="0"/>
      <w:marTop w:val="0"/>
      <w:marBottom w:val="0"/>
      <w:divBdr>
        <w:top w:val="none" w:sz="0" w:space="0" w:color="auto"/>
        <w:left w:val="none" w:sz="0" w:space="0" w:color="auto"/>
        <w:bottom w:val="none" w:sz="0" w:space="0" w:color="auto"/>
        <w:right w:val="none" w:sz="0" w:space="0" w:color="auto"/>
      </w:divBdr>
    </w:div>
    <w:div w:id="726756619">
      <w:bodyDiv w:val="1"/>
      <w:marLeft w:val="0"/>
      <w:marRight w:val="0"/>
      <w:marTop w:val="0"/>
      <w:marBottom w:val="0"/>
      <w:divBdr>
        <w:top w:val="none" w:sz="0" w:space="0" w:color="auto"/>
        <w:left w:val="none" w:sz="0" w:space="0" w:color="auto"/>
        <w:bottom w:val="none" w:sz="0" w:space="0" w:color="auto"/>
        <w:right w:val="none" w:sz="0" w:space="0" w:color="auto"/>
      </w:divBdr>
      <w:divsChild>
        <w:div w:id="1413620779">
          <w:marLeft w:val="2880"/>
          <w:marRight w:val="2880"/>
          <w:marTop w:val="0"/>
          <w:marBottom w:val="0"/>
          <w:divBdr>
            <w:top w:val="none" w:sz="0" w:space="0" w:color="auto"/>
            <w:left w:val="none" w:sz="0" w:space="0" w:color="auto"/>
            <w:bottom w:val="none" w:sz="0" w:space="0" w:color="auto"/>
            <w:right w:val="none" w:sz="0" w:space="0" w:color="auto"/>
          </w:divBdr>
          <w:divsChild>
            <w:div w:id="2076974114">
              <w:marLeft w:val="0"/>
              <w:marRight w:val="0"/>
              <w:marTop w:val="0"/>
              <w:marBottom w:val="0"/>
              <w:divBdr>
                <w:top w:val="none" w:sz="0" w:space="0" w:color="auto"/>
                <w:left w:val="none" w:sz="0" w:space="0" w:color="auto"/>
                <w:bottom w:val="none" w:sz="0" w:space="0" w:color="auto"/>
                <w:right w:val="none" w:sz="0" w:space="0" w:color="auto"/>
              </w:divBdr>
              <w:divsChild>
                <w:div w:id="2094862458">
                  <w:marLeft w:val="0"/>
                  <w:marRight w:val="0"/>
                  <w:marTop w:val="0"/>
                  <w:marBottom w:val="0"/>
                  <w:divBdr>
                    <w:top w:val="none" w:sz="0" w:space="0" w:color="auto"/>
                    <w:left w:val="none" w:sz="0" w:space="0" w:color="auto"/>
                    <w:bottom w:val="none" w:sz="0" w:space="0" w:color="auto"/>
                    <w:right w:val="none" w:sz="0" w:space="0" w:color="auto"/>
                  </w:divBdr>
                  <w:divsChild>
                    <w:div w:id="1332104547">
                      <w:marLeft w:val="0"/>
                      <w:marRight w:val="0"/>
                      <w:marTop w:val="212"/>
                      <w:marBottom w:val="0"/>
                      <w:divBdr>
                        <w:top w:val="none" w:sz="0" w:space="0" w:color="auto"/>
                        <w:left w:val="none" w:sz="0" w:space="0" w:color="auto"/>
                        <w:bottom w:val="none" w:sz="0" w:space="0" w:color="auto"/>
                        <w:right w:val="none" w:sz="0" w:space="0" w:color="auto"/>
                      </w:divBdr>
                    </w:div>
                  </w:divsChild>
                </w:div>
                <w:div w:id="1725057816">
                  <w:marLeft w:val="0"/>
                  <w:marRight w:val="0"/>
                  <w:marTop w:val="0"/>
                  <w:marBottom w:val="0"/>
                  <w:divBdr>
                    <w:top w:val="none" w:sz="0" w:space="0" w:color="auto"/>
                    <w:left w:val="none" w:sz="0" w:space="0" w:color="auto"/>
                    <w:bottom w:val="none" w:sz="0" w:space="0" w:color="auto"/>
                    <w:right w:val="none" w:sz="0" w:space="0" w:color="auto"/>
                  </w:divBdr>
                  <w:divsChild>
                    <w:div w:id="1625497905">
                      <w:marLeft w:val="0"/>
                      <w:marRight w:val="0"/>
                      <w:marTop w:val="0"/>
                      <w:marBottom w:val="0"/>
                      <w:divBdr>
                        <w:top w:val="none" w:sz="0" w:space="0" w:color="auto"/>
                        <w:left w:val="none" w:sz="0" w:space="0" w:color="auto"/>
                        <w:bottom w:val="none" w:sz="0" w:space="0" w:color="auto"/>
                        <w:right w:val="none" w:sz="0" w:space="0" w:color="auto"/>
                      </w:divBdr>
                      <w:divsChild>
                        <w:div w:id="8971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marLeft w:val="2880"/>
          <w:marRight w:val="2880"/>
          <w:marTop w:val="749"/>
          <w:marBottom w:val="0"/>
          <w:divBdr>
            <w:top w:val="none" w:sz="0" w:space="0" w:color="auto"/>
            <w:left w:val="none" w:sz="0" w:space="0" w:color="auto"/>
            <w:bottom w:val="none" w:sz="0" w:space="0" w:color="auto"/>
            <w:right w:val="none" w:sz="0" w:space="0" w:color="auto"/>
          </w:divBdr>
          <w:divsChild>
            <w:div w:id="1870949511">
              <w:marLeft w:val="0"/>
              <w:marRight w:val="0"/>
              <w:marTop w:val="0"/>
              <w:marBottom w:val="0"/>
              <w:divBdr>
                <w:top w:val="none" w:sz="0" w:space="0" w:color="auto"/>
                <w:left w:val="none" w:sz="0" w:space="0" w:color="auto"/>
                <w:bottom w:val="none" w:sz="0" w:space="0" w:color="auto"/>
                <w:right w:val="none" w:sz="0" w:space="0" w:color="auto"/>
              </w:divBdr>
              <w:divsChild>
                <w:div w:id="731201036">
                  <w:marLeft w:val="0"/>
                  <w:marRight w:val="0"/>
                  <w:marTop w:val="0"/>
                  <w:marBottom w:val="0"/>
                  <w:divBdr>
                    <w:top w:val="none" w:sz="0" w:space="0" w:color="auto"/>
                    <w:left w:val="none" w:sz="0" w:space="0" w:color="auto"/>
                    <w:bottom w:val="none" w:sz="0" w:space="0" w:color="auto"/>
                    <w:right w:val="none" w:sz="0" w:space="0" w:color="auto"/>
                  </w:divBdr>
                  <w:divsChild>
                    <w:div w:id="609092350">
                      <w:marLeft w:val="-223"/>
                      <w:marRight w:val="-223"/>
                      <w:marTop w:val="0"/>
                      <w:marBottom w:val="0"/>
                      <w:divBdr>
                        <w:top w:val="none" w:sz="0" w:space="0" w:color="auto"/>
                        <w:left w:val="none" w:sz="0" w:space="0" w:color="auto"/>
                        <w:bottom w:val="none" w:sz="0" w:space="0" w:color="auto"/>
                        <w:right w:val="none" w:sz="0" w:space="0" w:color="auto"/>
                      </w:divBdr>
                      <w:divsChild>
                        <w:div w:id="648941486">
                          <w:marLeft w:val="0"/>
                          <w:marRight w:val="0"/>
                          <w:marTop w:val="0"/>
                          <w:marBottom w:val="0"/>
                          <w:divBdr>
                            <w:top w:val="none" w:sz="0" w:space="0" w:color="auto"/>
                            <w:left w:val="none" w:sz="0" w:space="0" w:color="auto"/>
                            <w:bottom w:val="none" w:sz="0" w:space="0" w:color="auto"/>
                            <w:right w:val="none" w:sz="0" w:space="0" w:color="auto"/>
                          </w:divBdr>
                          <w:divsChild>
                            <w:div w:id="15916963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74529630">
                      <w:marLeft w:val="0"/>
                      <w:marRight w:val="0"/>
                      <w:marTop w:val="749"/>
                      <w:marBottom w:val="0"/>
                      <w:divBdr>
                        <w:top w:val="none" w:sz="0" w:space="0" w:color="auto"/>
                        <w:left w:val="none" w:sz="0" w:space="0" w:color="auto"/>
                        <w:bottom w:val="none" w:sz="0" w:space="0" w:color="auto"/>
                        <w:right w:val="none" w:sz="0" w:space="0" w:color="auto"/>
                      </w:divBdr>
                    </w:div>
                    <w:div w:id="338779233">
                      <w:marLeft w:val="0"/>
                      <w:marRight w:val="0"/>
                      <w:marTop w:val="749"/>
                      <w:marBottom w:val="0"/>
                      <w:divBdr>
                        <w:top w:val="none" w:sz="0" w:space="0" w:color="auto"/>
                        <w:left w:val="none" w:sz="0" w:space="0" w:color="auto"/>
                        <w:bottom w:val="none" w:sz="0" w:space="0" w:color="auto"/>
                        <w:right w:val="none" w:sz="0" w:space="0" w:color="auto"/>
                      </w:divBdr>
                    </w:div>
                  </w:divsChild>
                </w:div>
              </w:divsChild>
            </w:div>
          </w:divsChild>
        </w:div>
      </w:divsChild>
    </w:div>
    <w:div w:id="790444604">
      <w:bodyDiv w:val="1"/>
      <w:marLeft w:val="0"/>
      <w:marRight w:val="0"/>
      <w:marTop w:val="0"/>
      <w:marBottom w:val="0"/>
      <w:divBdr>
        <w:top w:val="none" w:sz="0" w:space="0" w:color="auto"/>
        <w:left w:val="none" w:sz="0" w:space="0" w:color="auto"/>
        <w:bottom w:val="none" w:sz="0" w:space="0" w:color="auto"/>
        <w:right w:val="none" w:sz="0" w:space="0" w:color="auto"/>
      </w:divBdr>
      <w:divsChild>
        <w:div w:id="271327011">
          <w:marLeft w:val="360"/>
          <w:marRight w:val="0"/>
          <w:marTop w:val="200"/>
          <w:marBottom w:val="0"/>
          <w:divBdr>
            <w:top w:val="none" w:sz="0" w:space="0" w:color="auto"/>
            <w:left w:val="none" w:sz="0" w:space="0" w:color="auto"/>
            <w:bottom w:val="none" w:sz="0" w:space="0" w:color="auto"/>
            <w:right w:val="none" w:sz="0" w:space="0" w:color="auto"/>
          </w:divBdr>
        </w:div>
        <w:div w:id="1364089944">
          <w:marLeft w:val="360"/>
          <w:marRight w:val="0"/>
          <w:marTop w:val="200"/>
          <w:marBottom w:val="0"/>
          <w:divBdr>
            <w:top w:val="none" w:sz="0" w:space="0" w:color="auto"/>
            <w:left w:val="none" w:sz="0" w:space="0" w:color="auto"/>
            <w:bottom w:val="none" w:sz="0" w:space="0" w:color="auto"/>
            <w:right w:val="none" w:sz="0" w:space="0" w:color="auto"/>
          </w:divBdr>
        </w:div>
        <w:div w:id="516358158">
          <w:marLeft w:val="360"/>
          <w:marRight w:val="0"/>
          <w:marTop w:val="200"/>
          <w:marBottom w:val="0"/>
          <w:divBdr>
            <w:top w:val="none" w:sz="0" w:space="0" w:color="auto"/>
            <w:left w:val="none" w:sz="0" w:space="0" w:color="auto"/>
            <w:bottom w:val="none" w:sz="0" w:space="0" w:color="auto"/>
            <w:right w:val="none" w:sz="0" w:space="0" w:color="auto"/>
          </w:divBdr>
        </w:div>
      </w:divsChild>
    </w:div>
    <w:div w:id="872116940">
      <w:bodyDiv w:val="1"/>
      <w:marLeft w:val="0"/>
      <w:marRight w:val="0"/>
      <w:marTop w:val="0"/>
      <w:marBottom w:val="0"/>
      <w:divBdr>
        <w:top w:val="none" w:sz="0" w:space="0" w:color="auto"/>
        <w:left w:val="none" w:sz="0" w:space="0" w:color="auto"/>
        <w:bottom w:val="none" w:sz="0" w:space="0" w:color="auto"/>
        <w:right w:val="none" w:sz="0" w:space="0" w:color="auto"/>
      </w:divBdr>
      <w:divsChild>
        <w:div w:id="1167139247">
          <w:marLeft w:val="1080"/>
          <w:marRight w:val="0"/>
          <w:marTop w:val="100"/>
          <w:marBottom w:val="0"/>
          <w:divBdr>
            <w:top w:val="none" w:sz="0" w:space="0" w:color="auto"/>
            <w:left w:val="none" w:sz="0" w:space="0" w:color="auto"/>
            <w:bottom w:val="none" w:sz="0" w:space="0" w:color="auto"/>
            <w:right w:val="none" w:sz="0" w:space="0" w:color="auto"/>
          </w:divBdr>
        </w:div>
        <w:div w:id="1872913241">
          <w:marLeft w:val="1080"/>
          <w:marRight w:val="0"/>
          <w:marTop w:val="100"/>
          <w:marBottom w:val="0"/>
          <w:divBdr>
            <w:top w:val="none" w:sz="0" w:space="0" w:color="auto"/>
            <w:left w:val="none" w:sz="0" w:space="0" w:color="auto"/>
            <w:bottom w:val="none" w:sz="0" w:space="0" w:color="auto"/>
            <w:right w:val="none" w:sz="0" w:space="0" w:color="auto"/>
          </w:divBdr>
        </w:div>
        <w:div w:id="1757897306">
          <w:marLeft w:val="1080"/>
          <w:marRight w:val="0"/>
          <w:marTop w:val="100"/>
          <w:marBottom w:val="0"/>
          <w:divBdr>
            <w:top w:val="none" w:sz="0" w:space="0" w:color="auto"/>
            <w:left w:val="none" w:sz="0" w:space="0" w:color="auto"/>
            <w:bottom w:val="none" w:sz="0" w:space="0" w:color="auto"/>
            <w:right w:val="none" w:sz="0" w:space="0" w:color="auto"/>
          </w:divBdr>
        </w:div>
      </w:divsChild>
    </w:div>
    <w:div w:id="984747018">
      <w:bodyDiv w:val="1"/>
      <w:marLeft w:val="0"/>
      <w:marRight w:val="0"/>
      <w:marTop w:val="0"/>
      <w:marBottom w:val="0"/>
      <w:divBdr>
        <w:top w:val="none" w:sz="0" w:space="0" w:color="auto"/>
        <w:left w:val="none" w:sz="0" w:space="0" w:color="auto"/>
        <w:bottom w:val="none" w:sz="0" w:space="0" w:color="auto"/>
        <w:right w:val="none" w:sz="0" w:space="0" w:color="auto"/>
      </w:divBdr>
    </w:div>
    <w:div w:id="1114640442">
      <w:bodyDiv w:val="1"/>
      <w:marLeft w:val="0"/>
      <w:marRight w:val="0"/>
      <w:marTop w:val="0"/>
      <w:marBottom w:val="0"/>
      <w:divBdr>
        <w:top w:val="none" w:sz="0" w:space="0" w:color="auto"/>
        <w:left w:val="none" w:sz="0" w:space="0" w:color="auto"/>
        <w:bottom w:val="none" w:sz="0" w:space="0" w:color="auto"/>
        <w:right w:val="none" w:sz="0" w:space="0" w:color="auto"/>
      </w:divBdr>
      <w:divsChild>
        <w:div w:id="987440793">
          <w:marLeft w:val="360"/>
          <w:marRight w:val="0"/>
          <w:marTop w:val="200"/>
          <w:marBottom w:val="0"/>
          <w:divBdr>
            <w:top w:val="none" w:sz="0" w:space="0" w:color="auto"/>
            <w:left w:val="none" w:sz="0" w:space="0" w:color="auto"/>
            <w:bottom w:val="none" w:sz="0" w:space="0" w:color="auto"/>
            <w:right w:val="none" w:sz="0" w:space="0" w:color="auto"/>
          </w:divBdr>
        </w:div>
        <w:div w:id="943611769">
          <w:marLeft w:val="360"/>
          <w:marRight w:val="0"/>
          <w:marTop w:val="200"/>
          <w:marBottom w:val="0"/>
          <w:divBdr>
            <w:top w:val="none" w:sz="0" w:space="0" w:color="auto"/>
            <w:left w:val="none" w:sz="0" w:space="0" w:color="auto"/>
            <w:bottom w:val="none" w:sz="0" w:space="0" w:color="auto"/>
            <w:right w:val="none" w:sz="0" w:space="0" w:color="auto"/>
          </w:divBdr>
        </w:div>
      </w:divsChild>
    </w:div>
    <w:div w:id="1193955104">
      <w:bodyDiv w:val="1"/>
      <w:marLeft w:val="0"/>
      <w:marRight w:val="0"/>
      <w:marTop w:val="0"/>
      <w:marBottom w:val="0"/>
      <w:divBdr>
        <w:top w:val="none" w:sz="0" w:space="0" w:color="auto"/>
        <w:left w:val="none" w:sz="0" w:space="0" w:color="auto"/>
        <w:bottom w:val="none" w:sz="0" w:space="0" w:color="auto"/>
        <w:right w:val="none" w:sz="0" w:space="0" w:color="auto"/>
      </w:divBdr>
      <w:divsChild>
        <w:div w:id="1709715254">
          <w:marLeft w:val="360"/>
          <w:marRight w:val="0"/>
          <w:marTop w:val="200"/>
          <w:marBottom w:val="0"/>
          <w:divBdr>
            <w:top w:val="none" w:sz="0" w:space="0" w:color="auto"/>
            <w:left w:val="none" w:sz="0" w:space="0" w:color="auto"/>
            <w:bottom w:val="none" w:sz="0" w:space="0" w:color="auto"/>
            <w:right w:val="none" w:sz="0" w:space="0" w:color="auto"/>
          </w:divBdr>
        </w:div>
        <w:div w:id="1200514828">
          <w:marLeft w:val="360"/>
          <w:marRight w:val="0"/>
          <w:marTop w:val="200"/>
          <w:marBottom w:val="0"/>
          <w:divBdr>
            <w:top w:val="none" w:sz="0" w:space="0" w:color="auto"/>
            <w:left w:val="none" w:sz="0" w:space="0" w:color="auto"/>
            <w:bottom w:val="none" w:sz="0" w:space="0" w:color="auto"/>
            <w:right w:val="none" w:sz="0" w:space="0" w:color="auto"/>
          </w:divBdr>
        </w:div>
        <w:div w:id="785733460">
          <w:marLeft w:val="360"/>
          <w:marRight w:val="0"/>
          <w:marTop w:val="200"/>
          <w:marBottom w:val="0"/>
          <w:divBdr>
            <w:top w:val="none" w:sz="0" w:space="0" w:color="auto"/>
            <w:left w:val="none" w:sz="0" w:space="0" w:color="auto"/>
            <w:bottom w:val="none" w:sz="0" w:space="0" w:color="auto"/>
            <w:right w:val="none" w:sz="0" w:space="0" w:color="auto"/>
          </w:divBdr>
        </w:div>
        <w:div w:id="279990915">
          <w:marLeft w:val="360"/>
          <w:marRight w:val="0"/>
          <w:marTop w:val="200"/>
          <w:marBottom w:val="0"/>
          <w:divBdr>
            <w:top w:val="none" w:sz="0" w:space="0" w:color="auto"/>
            <w:left w:val="none" w:sz="0" w:space="0" w:color="auto"/>
            <w:bottom w:val="none" w:sz="0" w:space="0" w:color="auto"/>
            <w:right w:val="none" w:sz="0" w:space="0" w:color="auto"/>
          </w:divBdr>
        </w:div>
        <w:div w:id="122964887">
          <w:marLeft w:val="360"/>
          <w:marRight w:val="0"/>
          <w:marTop w:val="200"/>
          <w:marBottom w:val="0"/>
          <w:divBdr>
            <w:top w:val="none" w:sz="0" w:space="0" w:color="auto"/>
            <w:left w:val="none" w:sz="0" w:space="0" w:color="auto"/>
            <w:bottom w:val="none" w:sz="0" w:space="0" w:color="auto"/>
            <w:right w:val="none" w:sz="0" w:space="0" w:color="auto"/>
          </w:divBdr>
        </w:div>
        <w:div w:id="38208942">
          <w:marLeft w:val="360"/>
          <w:marRight w:val="0"/>
          <w:marTop w:val="200"/>
          <w:marBottom w:val="0"/>
          <w:divBdr>
            <w:top w:val="none" w:sz="0" w:space="0" w:color="auto"/>
            <w:left w:val="none" w:sz="0" w:space="0" w:color="auto"/>
            <w:bottom w:val="none" w:sz="0" w:space="0" w:color="auto"/>
            <w:right w:val="none" w:sz="0" w:space="0" w:color="auto"/>
          </w:divBdr>
        </w:div>
        <w:div w:id="222714860">
          <w:marLeft w:val="1080"/>
          <w:marRight w:val="0"/>
          <w:marTop w:val="100"/>
          <w:marBottom w:val="0"/>
          <w:divBdr>
            <w:top w:val="none" w:sz="0" w:space="0" w:color="auto"/>
            <w:left w:val="none" w:sz="0" w:space="0" w:color="auto"/>
            <w:bottom w:val="none" w:sz="0" w:space="0" w:color="auto"/>
            <w:right w:val="none" w:sz="0" w:space="0" w:color="auto"/>
          </w:divBdr>
        </w:div>
        <w:div w:id="951204329">
          <w:marLeft w:val="1080"/>
          <w:marRight w:val="0"/>
          <w:marTop w:val="100"/>
          <w:marBottom w:val="0"/>
          <w:divBdr>
            <w:top w:val="none" w:sz="0" w:space="0" w:color="auto"/>
            <w:left w:val="none" w:sz="0" w:space="0" w:color="auto"/>
            <w:bottom w:val="none" w:sz="0" w:space="0" w:color="auto"/>
            <w:right w:val="none" w:sz="0" w:space="0" w:color="auto"/>
          </w:divBdr>
        </w:div>
      </w:divsChild>
    </w:div>
    <w:div w:id="1378159619">
      <w:bodyDiv w:val="1"/>
      <w:marLeft w:val="0"/>
      <w:marRight w:val="0"/>
      <w:marTop w:val="0"/>
      <w:marBottom w:val="0"/>
      <w:divBdr>
        <w:top w:val="none" w:sz="0" w:space="0" w:color="auto"/>
        <w:left w:val="none" w:sz="0" w:space="0" w:color="auto"/>
        <w:bottom w:val="none" w:sz="0" w:space="0" w:color="auto"/>
        <w:right w:val="none" w:sz="0" w:space="0" w:color="auto"/>
      </w:divBdr>
      <w:divsChild>
        <w:div w:id="608391127">
          <w:marLeft w:val="360"/>
          <w:marRight w:val="0"/>
          <w:marTop w:val="200"/>
          <w:marBottom w:val="0"/>
          <w:divBdr>
            <w:top w:val="none" w:sz="0" w:space="0" w:color="auto"/>
            <w:left w:val="none" w:sz="0" w:space="0" w:color="auto"/>
            <w:bottom w:val="none" w:sz="0" w:space="0" w:color="auto"/>
            <w:right w:val="none" w:sz="0" w:space="0" w:color="auto"/>
          </w:divBdr>
        </w:div>
        <w:div w:id="1855724713">
          <w:marLeft w:val="360"/>
          <w:marRight w:val="0"/>
          <w:marTop w:val="200"/>
          <w:marBottom w:val="0"/>
          <w:divBdr>
            <w:top w:val="none" w:sz="0" w:space="0" w:color="auto"/>
            <w:left w:val="none" w:sz="0" w:space="0" w:color="auto"/>
            <w:bottom w:val="none" w:sz="0" w:space="0" w:color="auto"/>
            <w:right w:val="none" w:sz="0" w:space="0" w:color="auto"/>
          </w:divBdr>
        </w:div>
        <w:div w:id="463162263">
          <w:marLeft w:val="360"/>
          <w:marRight w:val="0"/>
          <w:marTop w:val="200"/>
          <w:marBottom w:val="0"/>
          <w:divBdr>
            <w:top w:val="none" w:sz="0" w:space="0" w:color="auto"/>
            <w:left w:val="none" w:sz="0" w:space="0" w:color="auto"/>
            <w:bottom w:val="none" w:sz="0" w:space="0" w:color="auto"/>
            <w:right w:val="none" w:sz="0" w:space="0" w:color="auto"/>
          </w:divBdr>
        </w:div>
        <w:div w:id="1243489117">
          <w:marLeft w:val="360"/>
          <w:marRight w:val="0"/>
          <w:marTop w:val="200"/>
          <w:marBottom w:val="0"/>
          <w:divBdr>
            <w:top w:val="none" w:sz="0" w:space="0" w:color="auto"/>
            <w:left w:val="none" w:sz="0" w:space="0" w:color="auto"/>
            <w:bottom w:val="none" w:sz="0" w:space="0" w:color="auto"/>
            <w:right w:val="none" w:sz="0" w:space="0" w:color="auto"/>
          </w:divBdr>
        </w:div>
        <w:div w:id="1482188246">
          <w:marLeft w:val="360"/>
          <w:marRight w:val="0"/>
          <w:marTop w:val="200"/>
          <w:marBottom w:val="0"/>
          <w:divBdr>
            <w:top w:val="none" w:sz="0" w:space="0" w:color="auto"/>
            <w:left w:val="none" w:sz="0" w:space="0" w:color="auto"/>
            <w:bottom w:val="none" w:sz="0" w:space="0" w:color="auto"/>
            <w:right w:val="none" w:sz="0" w:space="0" w:color="auto"/>
          </w:divBdr>
        </w:div>
        <w:div w:id="913121181">
          <w:marLeft w:val="360"/>
          <w:marRight w:val="0"/>
          <w:marTop w:val="200"/>
          <w:marBottom w:val="0"/>
          <w:divBdr>
            <w:top w:val="none" w:sz="0" w:space="0" w:color="auto"/>
            <w:left w:val="none" w:sz="0" w:space="0" w:color="auto"/>
            <w:bottom w:val="none" w:sz="0" w:space="0" w:color="auto"/>
            <w:right w:val="none" w:sz="0" w:space="0" w:color="auto"/>
          </w:divBdr>
        </w:div>
      </w:divsChild>
    </w:div>
    <w:div w:id="1434352327">
      <w:bodyDiv w:val="1"/>
      <w:marLeft w:val="0"/>
      <w:marRight w:val="0"/>
      <w:marTop w:val="0"/>
      <w:marBottom w:val="0"/>
      <w:divBdr>
        <w:top w:val="none" w:sz="0" w:space="0" w:color="auto"/>
        <w:left w:val="none" w:sz="0" w:space="0" w:color="auto"/>
        <w:bottom w:val="none" w:sz="0" w:space="0" w:color="auto"/>
        <w:right w:val="none" w:sz="0" w:space="0" w:color="auto"/>
      </w:divBdr>
      <w:divsChild>
        <w:div w:id="993921747">
          <w:marLeft w:val="806"/>
          <w:marRight w:val="0"/>
          <w:marTop w:val="200"/>
          <w:marBottom w:val="0"/>
          <w:divBdr>
            <w:top w:val="none" w:sz="0" w:space="0" w:color="auto"/>
            <w:left w:val="none" w:sz="0" w:space="0" w:color="auto"/>
            <w:bottom w:val="none" w:sz="0" w:space="0" w:color="auto"/>
            <w:right w:val="none" w:sz="0" w:space="0" w:color="auto"/>
          </w:divBdr>
        </w:div>
        <w:div w:id="2078939079">
          <w:marLeft w:val="806"/>
          <w:marRight w:val="0"/>
          <w:marTop w:val="200"/>
          <w:marBottom w:val="0"/>
          <w:divBdr>
            <w:top w:val="none" w:sz="0" w:space="0" w:color="auto"/>
            <w:left w:val="none" w:sz="0" w:space="0" w:color="auto"/>
            <w:bottom w:val="none" w:sz="0" w:space="0" w:color="auto"/>
            <w:right w:val="none" w:sz="0" w:space="0" w:color="auto"/>
          </w:divBdr>
        </w:div>
        <w:div w:id="859509873">
          <w:marLeft w:val="806"/>
          <w:marRight w:val="0"/>
          <w:marTop w:val="200"/>
          <w:marBottom w:val="0"/>
          <w:divBdr>
            <w:top w:val="none" w:sz="0" w:space="0" w:color="auto"/>
            <w:left w:val="none" w:sz="0" w:space="0" w:color="auto"/>
            <w:bottom w:val="none" w:sz="0" w:space="0" w:color="auto"/>
            <w:right w:val="none" w:sz="0" w:space="0" w:color="auto"/>
          </w:divBdr>
        </w:div>
        <w:div w:id="1645282119">
          <w:marLeft w:val="806"/>
          <w:marRight w:val="0"/>
          <w:marTop w:val="200"/>
          <w:marBottom w:val="0"/>
          <w:divBdr>
            <w:top w:val="none" w:sz="0" w:space="0" w:color="auto"/>
            <w:left w:val="none" w:sz="0" w:space="0" w:color="auto"/>
            <w:bottom w:val="none" w:sz="0" w:space="0" w:color="auto"/>
            <w:right w:val="none" w:sz="0" w:space="0" w:color="auto"/>
          </w:divBdr>
        </w:div>
        <w:div w:id="886841183">
          <w:marLeft w:val="806"/>
          <w:marRight w:val="0"/>
          <w:marTop w:val="200"/>
          <w:marBottom w:val="0"/>
          <w:divBdr>
            <w:top w:val="none" w:sz="0" w:space="0" w:color="auto"/>
            <w:left w:val="none" w:sz="0" w:space="0" w:color="auto"/>
            <w:bottom w:val="none" w:sz="0" w:space="0" w:color="auto"/>
            <w:right w:val="none" w:sz="0" w:space="0" w:color="auto"/>
          </w:divBdr>
        </w:div>
        <w:div w:id="785924099">
          <w:marLeft w:val="806"/>
          <w:marRight w:val="0"/>
          <w:marTop w:val="200"/>
          <w:marBottom w:val="0"/>
          <w:divBdr>
            <w:top w:val="none" w:sz="0" w:space="0" w:color="auto"/>
            <w:left w:val="none" w:sz="0" w:space="0" w:color="auto"/>
            <w:bottom w:val="none" w:sz="0" w:space="0" w:color="auto"/>
            <w:right w:val="none" w:sz="0" w:space="0" w:color="auto"/>
          </w:divBdr>
        </w:div>
      </w:divsChild>
    </w:div>
    <w:div w:id="1442146793">
      <w:bodyDiv w:val="1"/>
      <w:marLeft w:val="0"/>
      <w:marRight w:val="0"/>
      <w:marTop w:val="0"/>
      <w:marBottom w:val="0"/>
      <w:divBdr>
        <w:top w:val="none" w:sz="0" w:space="0" w:color="auto"/>
        <w:left w:val="none" w:sz="0" w:space="0" w:color="auto"/>
        <w:bottom w:val="none" w:sz="0" w:space="0" w:color="auto"/>
        <w:right w:val="none" w:sz="0" w:space="0" w:color="auto"/>
      </w:divBdr>
    </w:div>
    <w:div w:id="1545554340">
      <w:bodyDiv w:val="1"/>
      <w:marLeft w:val="0"/>
      <w:marRight w:val="0"/>
      <w:marTop w:val="0"/>
      <w:marBottom w:val="0"/>
      <w:divBdr>
        <w:top w:val="none" w:sz="0" w:space="0" w:color="auto"/>
        <w:left w:val="none" w:sz="0" w:space="0" w:color="auto"/>
        <w:bottom w:val="none" w:sz="0" w:space="0" w:color="auto"/>
        <w:right w:val="none" w:sz="0" w:space="0" w:color="auto"/>
      </w:divBdr>
      <w:divsChild>
        <w:div w:id="1696537591">
          <w:marLeft w:val="360"/>
          <w:marRight w:val="0"/>
          <w:marTop w:val="200"/>
          <w:marBottom w:val="0"/>
          <w:divBdr>
            <w:top w:val="none" w:sz="0" w:space="0" w:color="auto"/>
            <w:left w:val="none" w:sz="0" w:space="0" w:color="auto"/>
            <w:bottom w:val="none" w:sz="0" w:space="0" w:color="auto"/>
            <w:right w:val="none" w:sz="0" w:space="0" w:color="auto"/>
          </w:divBdr>
        </w:div>
      </w:divsChild>
    </w:div>
    <w:div w:id="1845314943">
      <w:bodyDiv w:val="1"/>
      <w:marLeft w:val="0"/>
      <w:marRight w:val="0"/>
      <w:marTop w:val="0"/>
      <w:marBottom w:val="0"/>
      <w:divBdr>
        <w:top w:val="none" w:sz="0" w:space="0" w:color="auto"/>
        <w:left w:val="none" w:sz="0" w:space="0" w:color="auto"/>
        <w:bottom w:val="none" w:sz="0" w:space="0" w:color="auto"/>
        <w:right w:val="none" w:sz="0" w:space="0" w:color="auto"/>
      </w:divBdr>
      <w:divsChild>
        <w:div w:id="374936520">
          <w:marLeft w:val="360"/>
          <w:marRight w:val="0"/>
          <w:marTop w:val="200"/>
          <w:marBottom w:val="0"/>
          <w:divBdr>
            <w:top w:val="none" w:sz="0" w:space="0" w:color="auto"/>
            <w:left w:val="none" w:sz="0" w:space="0" w:color="auto"/>
            <w:bottom w:val="none" w:sz="0" w:space="0" w:color="auto"/>
            <w:right w:val="none" w:sz="0" w:space="0" w:color="auto"/>
          </w:divBdr>
        </w:div>
      </w:divsChild>
    </w:div>
    <w:div w:id="1915700418">
      <w:bodyDiv w:val="1"/>
      <w:marLeft w:val="0"/>
      <w:marRight w:val="0"/>
      <w:marTop w:val="0"/>
      <w:marBottom w:val="0"/>
      <w:divBdr>
        <w:top w:val="none" w:sz="0" w:space="0" w:color="auto"/>
        <w:left w:val="none" w:sz="0" w:space="0" w:color="auto"/>
        <w:bottom w:val="none" w:sz="0" w:space="0" w:color="auto"/>
        <w:right w:val="none" w:sz="0" w:space="0" w:color="auto"/>
      </w:divBdr>
    </w:div>
    <w:div w:id="1980265704">
      <w:bodyDiv w:val="1"/>
      <w:marLeft w:val="0"/>
      <w:marRight w:val="0"/>
      <w:marTop w:val="0"/>
      <w:marBottom w:val="0"/>
      <w:divBdr>
        <w:top w:val="none" w:sz="0" w:space="0" w:color="auto"/>
        <w:left w:val="none" w:sz="0" w:space="0" w:color="auto"/>
        <w:bottom w:val="none" w:sz="0" w:space="0" w:color="auto"/>
        <w:right w:val="none" w:sz="0" w:space="0" w:color="auto"/>
      </w:divBdr>
    </w:div>
    <w:div w:id="21318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utoriteitpersoonsgegevens.nl/nl/onderwerpen/avg-nieuwe-europese-privacywetgeving/mag-u-persoonsgegevens-verwerken" TargetMode="External"/><Relationship Id="rId26" Type="http://schemas.openxmlformats.org/officeDocument/2006/relationships/hyperlink" Target="https://datalekken.autoriteitpersoonsgegevens.nl/" TargetMode="External"/><Relationship Id="rId39" Type="http://schemas.openxmlformats.org/officeDocument/2006/relationships/hyperlink" Target="https://autoriteitpersoonsgegevens.nl/nl/onderwerpen/avg-nieuwe-europese-privacywetgeving/algemene-informatie-avg" TargetMode="External"/><Relationship Id="rId3" Type="http://schemas.openxmlformats.org/officeDocument/2006/relationships/customXml" Target="../customXml/item3.xml"/><Relationship Id="rId21" Type="http://schemas.openxmlformats.org/officeDocument/2006/relationships/hyperlink" Target="https://autoriteitpersoonsgegevens.nl/nl/onderwerpen/europese-privacywetgeving/data-protection-impact-assessment-dpia" TargetMode="External"/><Relationship Id="rId34" Type="http://schemas.openxmlformats.org/officeDocument/2006/relationships/hyperlink" Target="https://www.privacy-web.nl/vragen/mag-ik-onder-de-avg-aan-direct-marketing-doen-zonder-toestemming-van-de-ontvanger" TargetMode="External"/><Relationship Id="rId42" Type="http://schemas.openxmlformats.org/officeDocument/2006/relationships/hyperlink" Target="https://autoriteitpersoonsgegevens.nl/nl/onderwerpen/avg-nieuwe-europese-privacywetgeving/verantwoordingsplicht"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utoriteitpersoonsgegevens.nl" TargetMode="External"/><Relationship Id="rId25" Type="http://schemas.openxmlformats.org/officeDocument/2006/relationships/image" Target="media/image2.png"/><Relationship Id="rId33" Type="http://schemas.openxmlformats.org/officeDocument/2006/relationships/hyperlink" Target="https://autoriteitpersoonsgegevens.nl/nl/onderwerpen/avg-nieuwe-europese-privacywetgeving/algemene-informatie-avg" TargetMode="External"/><Relationship Id="rId38" Type="http://schemas.openxmlformats.org/officeDocument/2006/relationships/hyperlink" Target="https://autoriteitpersoonsgegevens.nl/nl/onderwerpen/avg-nieuwe-europese-privacywetgeving/algemene-informatie-avg"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utoriteitpersoonsgegevens.nl" TargetMode="External"/><Relationship Id="rId20" Type="http://schemas.openxmlformats.org/officeDocument/2006/relationships/hyperlink" Target="https://rvo.regelhulpenvoorbedrijven.nl/avg/welkom" TargetMode="External"/><Relationship Id="rId29" Type="http://schemas.openxmlformats.org/officeDocument/2006/relationships/hyperlink" Target="https://autoriteitpersoonsgegevens.nl/sites/default/files/atoms/files/richtsnoeren_meldplicht_datalekken_0.pdf" TargetMode="External"/><Relationship Id="rId41" Type="http://schemas.openxmlformats.org/officeDocument/2006/relationships/hyperlink" Target="https://autoriteitpersoonsgegevens.nl/nl/onderwerpen/avg-nieuwe-europese-privacywetgeving/algemene-informatie-av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toriteitpersoonsgegevens.nl/nl/over-privacy/persoonsgegevens/wat-zijn-persoonsgegevens" TargetMode="External"/><Relationship Id="rId32" Type="http://schemas.openxmlformats.org/officeDocument/2006/relationships/hyperlink" Target="https://autoriteitpersoonsgegevens.nl/nl/onderwerpen/avg-nieuwe-europese-privacywetgeving/rechten-van-betrokkenen" TargetMode="External"/><Relationship Id="rId37" Type="http://schemas.openxmlformats.org/officeDocument/2006/relationships/hyperlink" Target="https://autoriteitpersoonsgegevens.nl/nl/onderwerpen/avg-nieuwe-europese-privacywetgeving/algemene-informatie-avg" TargetMode="External"/><Relationship Id="rId40" Type="http://schemas.openxmlformats.org/officeDocument/2006/relationships/hyperlink" Target="https://autoriteitpersoonsgegevens.nl/nl/onderwerpen/avg-nieuwe-europese-privacywetgeving/algemene-informatie-avg" TargetMode="External"/><Relationship Id="rId45" Type="http://schemas.openxmlformats.org/officeDocument/2006/relationships/hyperlink" Target="https://ddma.nl/actueel/17-meest-gestelde-vragen-gdpr/" TargetMode="External"/><Relationship Id="rId5" Type="http://schemas.openxmlformats.org/officeDocument/2006/relationships/customXml" Target="../customXml/item5.xml"/><Relationship Id="rId15" Type="http://schemas.openxmlformats.org/officeDocument/2006/relationships/hyperlink" Target="http://www.AutoriteitPersoonsgegevens.nl" TargetMode="External"/><Relationship Id="rId23" Type="http://schemas.openxmlformats.org/officeDocument/2006/relationships/hyperlink" Target="https://autoriteitpersoonsgegevens.nl/nl/onderwerpen/internet-telefoon-tv-en-post/big-data-en-profiling" TargetMode="External"/><Relationship Id="rId28" Type="http://schemas.openxmlformats.org/officeDocument/2006/relationships/hyperlink" Target="https://autoriteitpersoonsgegevens.nl/nl/onderwerpen/europese-privacywetgeving/voorbereiding-op-de-avg" TargetMode="External"/><Relationship Id="rId36" Type="http://schemas.openxmlformats.org/officeDocument/2006/relationships/hyperlink" Target="https://autoriteitpersoonsgegevens.nl/nl/onderwerpen/beveiliging/beveiliging-van-persoonsgegeven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aarlemmermeermuseum.nl/privacyverklaring" TargetMode="External"/><Relationship Id="rId31" Type="http://schemas.openxmlformats.org/officeDocument/2006/relationships/hyperlink" Target="http://ec.europa.eu/newsroom/document.cfm?doc_id=47741" TargetMode="External"/><Relationship Id="rId44" Type="http://schemas.openxmlformats.org/officeDocument/2006/relationships/hyperlink" Target="https://autoriteitpersoonsgegevens.nl/nl/onderwerpen/avg-nieuwe-europese-privacywetgeving/algemene-informatie-av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toriteitpersoonsgegevens.nl/nl/onderwerpen/internet-telefoon-tv-en-post/big-data-en-profiling" TargetMode="External"/><Relationship Id="rId22" Type="http://schemas.openxmlformats.org/officeDocument/2006/relationships/hyperlink" Target="https://autoriteitpersoonsgegevens.nl/nl/zelf-doen/privacycheck/privacy-impact-assessment-pia" TargetMode="External"/><Relationship Id="rId27" Type="http://schemas.openxmlformats.org/officeDocument/2006/relationships/hyperlink" Target="https://autoriteitpersoonsgegevens.nl/nl/privacystatement-formulier-meldplicht-datalekken" TargetMode="External"/><Relationship Id="rId30" Type="http://schemas.openxmlformats.org/officeDocument/2006/relationships/hyperlink" Target="https://autoriteitpersoonsgegevens.nl/nl/onderwerpen/beveiliging/meldplicht-datalekken/overzichten-meldingen-datalekken" TargetMode="External"/><Relationship Id="rId35" Type="http://schemas.openxmlformats.org/officeDocument/2006/relationships/hyperlink" Target="https://autoriteitpersoonsgegevens.nl/nl/onderwerpen/avg-nieuwe-europese-privacywetgeving/algemene-informatie-avg" TargetMode="External"/><Relationship Id="rId43" Type="http://schemas.openxmlformats.org/officeDocument/2006/relationships/hyperlink" Target="https://autoriteitpersoonsgegevens.nl/nl/onderwerpen/avg-nieuwe-europese-privacywetgeving/verantwoordingsplicht" TargetMode="External"/><Relationship Id="rId48" Type="http://schemas.openxmlformats.org/officeDocument/2006/relationships/header" Target="head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avg@shmd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63EDE8CA390489EE2C9E6750F528F" ma:contentTypeVersion="10" ma:contentTypeDescription="Een nieuw document maken." ma:contentTypeScope="" ma:versionID="d159b0b4c8fb4691f875218022e4bc70">
  <xsd:schema xmlns:xsd="http://www.w3.org/2001/XMLSchema" xmlns:xs="http://www.w3.org/2001/XMLSchema" xmlns:p="http://schemas.microsoft.com/office/2006/metadata/properties" xmlns:ns2="39e9e5c3-34ee-4f9d-9f56-61ad589d4d9b" xmlns:ns3="e96fe4fc-3712-482c-af49-f17ba6dc0c85" targetNamespace="http://schemas.microsoft.com/office/2006/metadata/properties" ma:root="true" ma:fieldsID="065fbcfb3173692720d20e4d5d864ca7" ns2:_="" ns3:_="">
    <xsd:import namespace="39e9e5c3-34ee-4f9d-9f56-61ad589d4d9b"/>
    <xsd:import namespace="e96fe4fc-3712-482c-af49-f17ba6dc0c85"/>
    <xsd:element name="properties">
      <xsd:complexType>
        <xsd:sequence>
          <xsd:element name="documentManagement">
            <xsd:complexType>
              <xsd:all>
                <xsd:element ref="ns2:Met_x0020_wie" minOccurs="0"/>
                <xsd:element ref="ns2:Jaar" minOccurs="0"/>
                <xsd:element ref="ns2:Subonderwerp" minOccurs="0"/>
                <xsd:element ref="ns2:Soort" minOccurs="0"/>
                <xsd:element ref="ns2:TaxKeywordTaxHTFiel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e5c3-34ee-4f9d-9f56-61ad589d4d9b" elementFormDefault="qualified">
    <xsd:import namespace="http://schemas.microsoft.com/office/2006/documentManagement/types"/>
    <xsd:import namespace="http://schemas.microsoft.com/office/infopath/2007/PartnerControls"/>
    <xsd:element name="Met_x0020_wie" ma:index="8" nillable="true" ma:displayName="Met wie" ma:internalName="Met_x0020_wie">
      <xsd:simpleType>
        <xsd:restriction base="dms:Text">
          <xsd:maxLength value="255"/>
        </xsd:restriction>
      </xsd:simpleType>
    </xsd:element>
    <xsd:element name="Jaar" ma:index="9" nillable="true" ma:displayName="Jaar" ma:list="{2f5ecb23-5e80-469b-8455-661fa2dc0c72}" ma:internalName="Jaar" ma:showField="Title" ma:web="39e9e5c3-34ee-4f9d-9f56-61ad589d4d9b">
      <xsd:simpleType>
        <xsd:restriction base="dms:Lookup"/>
      </xsd:simpleType>
    </xsd:element>
    <xsd:element name="Subonderwerp" ma:index="10" nillable="true" ma:displayName="Subonderwerp" ma:internalName="Subonderwerp">
      <xsd:simpleType>
        <xsd:restriction base="dms:Text">
          <xsd:maxLength value="255"/>
        </xsd:restriction>
      </xsd:simpleType>
    </xsd:element>
    <xsd:element name="Soort" ma:index="11" nillable="true" ma:displayName="Soort" ma:internalName="Soort">
      <xsd:simpleType>
        <xsd:restriction base="dms:Text">
          <xsd:maxLength value="255"/>
        </xsd:restriction>
      </xsd:simpleType>
    </xsd:element>
    <xsd:element name="TaxKeywordTaxHTField" ma:index="13" nillable="true" ma:taxonomy="true" ma:internalName="TaxKeywordTaxHTField" ma:taxonomyFieldName="TaxKeyword" ma:displayName="Onderwerp" ma:readOnly="false" ma:fieldId="{23f27201-bee3-471e-b2e7-b64fd8b7ca38}" ma:taxonomyMulti="true" ma:sspId="2bb27a99-ee78-4bf8-99ab-2faefcb353a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50b8c83-23f9-4afe-a765-0b7e3328d304}" ma:internalName="TaxCatchAll" ma:showField="CatchAllData" ma:web="39e9e5c3-34ee-4f9d-9f56-61ad589d4d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6fe4fc-3712-482c-af49-f17ba6dc0c8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ar xmlns="39e9e5c3-34ee-4f9d-9f56-61ad589d4d9b">29</Jaar>
    <Soort xmlns="39e9e5c3-34ee-4f9d-9f56-61ad589d4d9b">Handleiding</Soort>
    <Subonderwerp xmlns="39e9e5c3-34ee-4f9d-9f56-61ad589d4d9b">AVG</Subonderwerp>
    <TaxCatchAll xmlns="39e9e5c3-34ee-4f9d-9f56-61ad589d4d9b">
      <Value>58</Value>
    </TaxCatchAll>
    <TaxKeywordTaxHTField xmlns="39e9e5c3-34ee-4f9d-9f56-61ad589d4d9b">
      <Terms xmlns="http://schemas.microsoft.com/office/infopath/2007/PartnerControls">
        <TermInfo xmlns="http://schemas.microsoft.com/office/infopath/2007/PartnerControls">
          <TermName xmlns="http://schemas.microsoft.com/office/infopath/2007/PartnerControls">Uitleg voor werknemers en vrijwilligers</TermName>
          <TermId xmlns="http://schemas.microsoft.com/office/infopath/2007/PartnerControls">8777cf6d-f725-45cd-ad0e-1865190ef5e0</TermId>
        </TermInfo>
      </Terms>
    </TaxKeywordTaxHTField>
    <Met_x0020_wie xmlns="39e9e5c3-34ee-4f9d-9f56-61ad589d4d9b">avg-team</Met_x0020_wi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03D81A-FF84-4010-8AEE-FD141C976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e5c3-34ee-4f9d-9f56-61ad589d4d9b"/>
    <ds:schemaRef ds:uri="e96fe4fc-3712-482c-af49-f17ba6dc0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1D7C5-D761-4E42-9C07-D9F513304C24}">
  <ds:schemaRefs>
    <ds:schemaRef ds:uri="http://schemas.microsoft.com/sharepoint/v3/contenttype/forms"/>
  </ds:schemaRefs>
</ds:datastoreItem>
</file>

<file path=customXml/itemProps4.xml><?xml version="1.0" encoding="utf-8"?>
<ds:datastoreItem xmlns:ds="http://schemas.openxmlformats.org/officeDocument/2006/customXml" ds:itemID="{AE905826-8823-4340-9D93-86E2012504F1}">
  <ds:schemaRefs>
    <ds:schemaRef ds:uri="http://www.w3.org/XML/1998/namespace"/>
    <ds:schemaRef ds:uri="http://purl.org/dc/terms/"/>
    <ds:schemaRef ds:uri="http://purl.org/dc/dcmitype/"/>
    <ds:schemaRef ds:uri="http://schemas.microsoft.com/office/2006/documentManagement/types"/>
    <ds:schemaRef ds:uri="39e9e5c3-34ee-4f9d-9f56-61ad589d4d9b"/>
    <ds:schemaRef ds:uri="http://purl.org/dc/elements/1.1/"/>
    <ds:schemaRef ds:uri="http://schemas.microsoft.com/office/infopath/2007/PartnerControls"/>
    <ds:schemaRef ds:uri="http://schemas.openxmlformats.org/package/2006/metadata/core-properties"/>
    <ds:schemaRef ds:uri="e96fe4fc-3712-482c-af49-f17ba6dc0c85"/>
    <ds:schemaRef ds:uri="http://schemas.microsoft.com/office/2006/metadata/properties"/>
  </ds:schemaRefs>
</ds:datastoreItem>
</file>

<file path=customXml/itemProps5.xml><?xml version="1.0" encoding="utf-8"?>
<ds:datastoreItem xmlns:ds="http://schemas.openxmlformats.org/officeDocument/2006/customXml" ds:itemID="{4C04FACC-18D4-41C6-B1FD-1694E337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10381</Words>
  <Characters>57101</Characters>
  <Application>Microsoft Office Word</Application>
  <DocSecurity>4</DocSecurity>
  <Lines>475</Lines>
  <Paragraphs>134</Paragraphs>
  <ScaleCrop>false</ScaleCrop>
  <HeadingPairs>
    <vt:vector size="2" baseType="variant">
      <vt:variant>
        <vt:lpstr>Titel</vt:lpstr>
      </vt:variant>
      <vt:variant>
        <vt:i4>1</vt:i4>
      </vt:variant>
    </vt:vector>
  </HeadingPairs>
  <TitlesOfParts>
    <vt:vector size="1" baseType="lpstr">
      <vt:lpstr>AVG (GDPR) bij [uw Bedrijf]</vt:lpstr>
    </vt:vector>
  </TitlesOfParts>
  <Company>[uw Bedrijf]</Company>
  <LinksUpToDate>false</LinksUpToDate>
  <CharactersWithSpaces>67348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AVG (GDPR) bij [uw Bedrijf]</dc:title>
  <dc:subject/>
  <dc:creator>AVG team</dc:creator>
  <cp:keywords>Uitleg voor werknemers en vrijwilligers</cp:keywords>
  <dc:description/>
  <cp:lastModifiedBy>Dion Sillen</cp:lastModifiedBy>
  <cp:revision>2</cp:revision>
  <cp:lastPrinted>2018-03-22T13:18:00Z</cp:lastPrinted>
  <dcterms:created xsi:type="dcterms:W3CDTF">2018-04-24T11:27:00Z</dcterms:created>
  <dcterms:modified xsi:type="dcterms:W3CDTF">2018-04-24T11:27:00Z</dcterms:modified>
  <cp:contentStatus>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0x0101008E263EDE8CA390489EE2C9E6750F528F</vt:lpwstr>
  </property>
  <property fmtid="{D5CDD505-2E9C-101B-9397-08002B2CF9AE}" pid="3" name="TaxKeyword">
    <vt:lpwstr>58;#Uitleg voor werknemers en vrijwilligers|8777cf6d-f725-45cd-ad0e-1865190ef5e0</vt:lpwstr>
  </property>
</Properties>
</file>